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B403" w14:textId="3BD13388" w:rsidR="00027CF5" w:rsidRPr="00F8626C" w:rsidRDefault="008D4062" w:rsidP="00B66643">
      <w:pPr>
        <w:pStyle w:val="Kop2"/>
        <w:rPr>
          <w:rFonts w:ascii="Arial" w:hAnsi="Arial" w:cs="Arial"/>
          <w:highlight w:val="cyan"/>
          <w:lang w:val="en-US" w:eastAsia="fr-BE"/>
        </w:rPr>
      </w:pPr>
      <w:bookmarkStart w:id="0" w:name="_Hlk84522851"/>
      <w:r w:rsidRPr="00F8626C">
        <w:rPr>
          <w:rFonts w:ascii="Arial" w:hAnsi="Arial" w:cs="Arial"/>
          <w:szCs w:val="36"/>
          <w:lang w:val="en-US"/>
        </w:rPr>
        <w:t>At UKIO 2023, Agfa show</w:t>
      </w:r>
      <w:r w:rsidR="00F8626C" w:rsidRPr="00F8626C">
        <w:rPr>
          <w:rFonts w:ascii="Arial" w:hAnsi="Arial" w:cs="Arial"/>
          <w:szCs w:val="36"/>
          <w:lang w:val="en-US"/>
        </w:rPr>
        <w:t>s</w:t>
      </w:r>
      <w:r w:rsidRPr="00F8626C">
        <w:rPr>
          <w:rFonts w:ascii="Arial" w:hAnsi="Arial" w:cs="Arial"/>
          <w:szCs w:val="36"/>
          <w:lang w:val="en-US"/>
        </w:rPr>
        <w:t xml:space="preserve"> how its comprehensive portfolio breaks down barriers in healthcare by putting DR benefits in reach for every hospital</w:t>
      </w:r>
    </w:p>
    <w:bookmarkEnd w:id="0"/>
    <w:p w14:paraId="1093DD62" w14:textId="77777777" w:rsidR="00952D29" w:rsidRPr="00F8626C" w:rsidRDefault="00952D29" w:rsidP="00952D29">
      <w:pPr>
        <w:rPr>
          <w:bCs/>
          <w:highlight w:val="cyan"/>
        </w:rPr>
      </w:pPr>
    </w:p>
    <w:p w14:paraId="0CE51F23" w14:textId="2DCA65A1" w:rsidR="008D4062" w:rsidRPr="00F8626C" w:rsidRDefault="008D4062" w:rsidP="008D4062">
      <w:pPr>
        <w:pStyle w:val="Koptekst"/>
        <w:rPr>
          <w:bCs/>
          <w:lang w:val="en-US"/>
        </w:rPr>
      </w:pPr>
      <w:r w:rsidRPr="00F8626C">
        <w:rPr>
          <w:rFonts w:ascii="Arial" w:hAnsi="Arial" w:cs="Arial"/>
          <w:sz w:val="28"/>
          <w:szCs w:val="28"/>
          <w:lang w:val="en-US"/>
        </w:rPr>
        <w:t>With g</w:t>
      </w:r>
      <w:r w:rsidR="00F608B2" w:rsidRPr="00F8626C">
        <w:rPr>
          <w:rFonts w:ascii="Arial" w:hAnsi="Arial" w:cs="Arial"/>
          <w:sz w:val="28"/>
          <w:szCs w:val="28"/>
          <w:lang w:val="en-US"/>
        </w:rPr>
        <w:t>roundbreaking solutions like</w:t>
      </w:r>
      <w:r w:rsidR="004D4EA5" w:rsidRPr="00F8626C">
        <w:rPr>
          <w:rFonts w:ascii="Arial" w:hAnsi="Arial" w:cs="Arial"/>
          <w:sz w:val="28"/>
          <w:szCs w:val="28"/>
          <w:lang w:val="en-US"/>
        </w:rPr>
        <w:t xml:space="preserve"> </w:t>
      </w:r>
      <w:r w:rsidR="002C2141" w:rsidRPr="00F8626C">
        <w:rPr>
          <w:rFonts w:ascii="Arial" w:hAnsi="Arial" w:cs="Arial"/>
          <w:sz w:val="28"/>
          <w:szCs w:val="28"/>
          <w:lang w:val="en-US"/>
        </w:rPr>
        <w:t xml:space="preserve">the </w:t>
      </w:r>
      <w:r w:rsidR="00F608B2" w:rsidRPr="00F8626C">
        <w:rPr>
          <w:rFonts w:ascii="Arial" w:hAnsi="Arial" w:cs="Arial"/>
          <w:sz w:val="28"/>
          <w:szCs w:val="28"/>
          <w:lang w:val="en-US"/>
        </w:rPr>
        <w:t xml:space="preserve">DR </w:t>
      </w:r>
      <w:r w:rsidR="007A5A01" w:rsidRPr="00F8626C">
        <w:rPr>
          <w:rFonts w:ascii="Arial" w:hAnsi="Arial" w:cs="Arial"/>
          <w:sz w:val="28"/>
          <w:szCs w:val="28"/>
          <w:lang w:val="en-US"/>
        </w:rPr>
        <w:t>100s</w:t>
      </w:r>
      <w:r w:rsidR="00CD1C3F" w:rsidRPr="00F8626C">
        <w:rPr>
          <w:rFonts w:ascii="Arial" w:hAnsi="Arial" w:cs="Arial"/>
          <w:sz w:val="28"/>
          <w:szCs w:val="28"/>
          <w:lang w:val="en-US"/>
        </w:rPr>
        <w:t xml:space="preserve"> with </w:t>
      </w:r>
      <w:proofErr w:type="spellStart"/>
      <w:r w:rsidR="003D7128">
        <w:rPr>
          <w:rFonts w:ascii="Arial" w:hAnsi="Arial" w:cs="Arial"/>
          <w:sz w:val="28"/>
          <w:szCs w:val="28"/>
          <w:lang w:val="en-US"/>
        </w:rPr>
        <w:t>ZeroForce</w:t>
      </w:r>
      <w:proofErr w:type="spellEnd"/>
      <w:r w:rsidR="003D7128" w:rsidRPr="00F8626C">
        <w:rPr>
          <w:rFonts w:ascii="Arial" w:hAnsi="Arial" w:cs="Arial"/>
          <w:color w:val="000000"/>
          <w:sz w:val="22"/>
          <w:szCs w:val="22"/>
          <w:lang w:eastAsia="en-US"/>
        </w:rPr>
        <w:t>™</w:t>
      </w:r>
      <w:r w:rsidR="003D7128">
        <w:rPr>
          <w:rFonts w:ascii="Arial" w:hAnsi="Arial" w:cs="Arial"/>
          <w:sz w:val="28"/>
          <w:szCs w:val="28"/>
          <w:lang w:val="en-US"/>
        </w:rPr>
        <w:t xml:space="preserve"> and </w:t>
      </w:r>
      <w:proofErr w:type="spellStart"/>
      <w:r w:rsidR="00CD1C3F" w:rsidRPr="00F8626C">
        <w:rPr>
          <w:rFonts w:ascii="Arial" w:hAnsi="Arial" w:cs="Arial"/>
          <w:sz w:val="28"/>
          <w:szCs w:val="28"/>
          <w:lang w:val="en-US"/>
        </w:rPr>
        <w:t>SmartXR</w:t>
      </w:r>
      <w:proofErr w:type="spellEnd"/>
      <w:r w:rsidR="003D7128" w:rsidRPr="00F8626C">
        <w:rPr>
          <w:rFonts w:ascii="Arial" w:hAnsi="Arial" w:cs="Arial"/>
          <w:color w:val="000000"/>
          <w:sz w:val="22"/>
          <w:szCs w:val="22"/>
          <w:lang w:eastAsia="en-US"/>
        </w:rPr>
        <w:t>™</w:t>
      </w:r>
      <w:r w:rsidR="00CD1C3F" w:rsidRPr="00F8626C">
        <w:rPr>
          <w:rFonts w:ascii="Arial" w:hAnsi="Arial" w:cs="Arial"/>
          <w:sz w:val="28"/>
          <w:szCs w:val="28"/>
          <w:lang w:val="en-US"/>
        </w:rPr>
        <w:t xml:space="preserve"> and</w:t>
      </w:r>
      <w:r w:rsidR="007A5A01" w:rsidRPr="00F8626C">
        <w:rPr>
          <w:rFonts w:ascii="Arial" w:hAnsi="Arial" w:cs="Arial"/>
          <w:sz w:val="28"/>
          <w:szCs w:val="28"/>
          <w:lang w:val="en-US"/>
        </w:rPr>
        <w:t xml:space="preserve"> </w:t>
      </w:r>
      <w:r w:rsidR="00CD1C3F" w:rsidRPr="00F8626C">
        <w:rPr>
          <w:rFonts w:ascii="Arial" w:hAnsi="Arial" w:cs="Arial"/>
          <w:sz w:val="28"/>
          <w:szCs w:val="28"/>
          <w:lang w:val="en-US"/>
        </w:rPr>
        <w:t xml:space="preserve">the new </w:t>
      </w:r>
      <w:r w:rsidR="00836F96" w:rsidRPr="00F8626C">
        <w:rPr>
          <w:rFonts w:ascii="Arial" w:hAnsi="Arial" w:cs="Arial"/>
          <w:sz w:val="28"/>
          <w:szCs w:val="28"/>
          <w:lang w:val="en-US"/>
        </w:rPr>
        <w:t xml:space="preserve">AI-based </w:t>
      </w:r>
      <w:r w:rsidR="007A5A01" w:rsidRPr="00F8626C">
        <w:rPr>
          <w:rFonts w:ascii="Arial" w:hAnsi="Arial" w:cs="Arial"/>
          <w:sz w:val="28"/>
          <w:szCs w:val="28"/>
          <w:lang w:val="en-US"/>
        </w:rPr>
        <w:t>critical findings notification workflow</w:t>
      </w:r>
      <w:r w:rsidRPr="00F8626C">
        <w:rPr>
          <w:rFonts w:ascii="Arial" w:hAnsi="Arial" w:cs="Arial"/>
          <w:sz w:val="28"/>
          <w:szCs w:val="28"/>
          <w:lang w:val="en-US"/>
        </w:rPr>
        <w:t xml:space="preserve">, Agfa delivers </w:t>
      </w:r>
      <w:r w:rsidR="00690751">
        <w:rPr>
          <w:rFonts w:ascii="Arial" w:hAnsi="Arial" w:cs="Arial"/>
          <w:sz w:val="28"/>
          <w:szCs w:val="28"/>
          <w:lang w:val="en-US"/>
        </w:rPr>
        <w:t>intelligent</w:t>
      </w:r>
      <w:r w:rsidR="00690751" w:rsidRPr="00F8626C">
        <w:rPr>
          <w:rFonts w:ascii="Arial" w:hAnsi="Arial" w:cs="Arial"/>
          <w:sz w:val="28"/>
          <w:szCs w:val="28"/>
          <w:lang w:val="en-US"/>
        </w:rPr>
        <w:t xml:space="preserve"> </w:t>
      </w:r>
      <w:r w:rsidRPr="00F8626C">
        <w:rPr>
          <w:rFonts w:ascii="Arial" w:hAnsi="Arial" w:cs="Arial"/>
          <w:sz w:val="28"/>
          <w:szCs w:val="28"/>
          <w:lang w:val="en-US"/>
        </w:rPr>
        <w:t>answers to radiology’s challenges</w:t>
      </w:r>
    </w:p>
    <w:p w14:paraId="3091DDC4" w14:textId="4CE83604" w:rsidR="007A5A01" w:rsidRPr="00F8626C" w:rsidRDefault="007A5A01" w:rsidP="000D295F">
      <w:pPr>
        <w:pStyle w:val="Koptekst"/>
        <w:rPr>
          <w:rFonts w:ascii="Arial" w:hAnsi="Arial" w:cs="Arial"/>
          <w:sz w:val="28"/>
          <w:szCs w:val="28"/>
          <w:lang w:val="en-US"/>
        </w:rPr>
      </w:pPr>
    </w:p>
    <w:p w14:paraId="4CC346B5" w14:textId="5F383B70" w:rsidR="00B66643" w:rsidRPr="00F8626C" w:rsidRDefault="000B02E7" w:rsidP="00B66643">
      <w:pPr>
        <w:pStyle w:val="03PRfirstparagraph"/>
        <w:spacing w:line="360" w:lineRule="auto"/>
        <w:rPr>
          <w:rFonts w:ascii="Arial" w:hAnsi="Arial" w:cs="Arial"/>
          <w:szCs w:val="22"/>
        </w:rPr>
      </w:pPr>
      <w:r w:rsidRPr="00F8626C">
        <w:rPr>
          <w:rFonts w:ascii="Arial" w:hAnsi="Arial" w:cs="Arial"/>
          <w:szCs w:val="22"/>
        </w:rPr>
        <w:t xml:space="preserve">Mortsel, Belgium – </w:t>
      </w:r>
      <w:r w:rsidR="00DA7BC9">
        <w:rPr>
          <w:rFonts w:ascii="Arial" w:hAnsi="Arial" w:cs="Arial"/>
          <w:szCs w:val="22"/>
        </w:rPr>
        <w:t xml:space="preserve">May </w:t>
      </w:r>
      <w:r w:rsidR="00792336">
        <w:rPr>
          <w:rFonts w:ascii="Arial" w:hAnsi="Arial" w:cs="Arial"/>
          <w:szCs w:val="22"/>
        </w:rPr>
        <w:t>2</w:t>
      </w:r>
      <w:r w:rsidR="00DA7BC9">
        <w:rPr>
          <w:rFonts w:ascii="Arial" w:hAnsi="Arial" w:cs="Arial"/>
          <w:szCs w:val="22"/>
        </w:rPr>
        <w:t>5,</w:t>
      </w:r>
      <w:r w:rsidR="00FF0771" w:rsidRPr="00F8626C">
        <w:rPr>
          <w:rFonts w:ascii="Arial" w:hAnsi="Arial" w:cs="Arial"/>
          <w:szCs w:val="22"/>
        </w:rPr>
        <w:t xml:space="preserve"> </w:t>
      </w:r>
      <w:r w:rsidRPr="00F8626C">
        <w:rPr>
          <w:rFonts w:ascii="Arial" w:hAnsi="Arial" w:cs="Arial"/>
          <w:szCs w:val="22"/>
        </w:rPr>
        <w:t>20</w:t>
      </w:r>
      <w:r w:rsidR="000D295F" w:rsidRPr="00F8626C">
        <w:rPr>
          <w:rFonts w:ascii="Arial" w:hAnsi="Arial" w:cs="Arial"/>
          <w:szCs w:val="22"/>
        </w:rPr>
        <w:t>2</w:t>
      </w:r>
      <w:r w:rsidR="00B826E8" w:rsidRPr="00F8626C">
        <w:rPr>
          <w:rFonts w:ascii="Arial" w:hAnsi="Arial" w:cs="Arial"/>
          <w:szCs w:val="22"/>
        </w:rPr>
        <w:t>3</w:t>
      </w:r>
      <w:r w:rsidRPr="00F8626C">
        <w:rPr>
          <w:rFonts w:ascii="Arial" w:hAnsi="Arial" w:cs="Arial"/>
          <w:szCs w:val="22"/>
        </w:rPr>
        <w:t xml:space="preserve"> – </w:t>
      </w:r>
      <w:r w:rsidR="00DD19E7" w:rsidRPr="00DA7BC9">
        <w:rPr>
          <w:rFonts w:ascii="Arial" w:hAnsi="Arial" w:cs="Arial"/>
          <w:szCs w:val="22"/>
        </w:rPr>
        <w:t>1</w:t>
      </w:r>
      <w:r w:rsidR="00DA7BC9" w:rsidRPr="00DA7BC9">
        <w:rPr>
          <w:rFonts w:ascii="Arial" w:hAnsi="Arial" w:cs="Arial"/>
          <w:szCs w:val="22"/>
        </w:rPr>
        <w:t>0</w:t>
      </w:r>
      <w:r w:rsidRPr="00DA7BC9">
        <w:rPr>
          <w:rFonts w:ascii="Arial" w:hAnsi="Arial" w:cs="Arial"/>
          <w:szCs w:val="22"/>
        </w:rPr>
        <w:t>:</w:t>
      </w:r>
      <w:r w:rsidR="00DD19E7" w:rsidRPr="00DA7BC9">
        <w:rPr>
          <w:rFonts w:ascii="Arial" w:hAnsi="Arial" w:cs="Arial"/>
          <w:szCs w:val="22"/>
        </w:rPr>
        <w:t xml:space="preserve">00 </w:t>
      </w:r>
      <w:r w:rsidRPr="00DA7BC9">
        <w:rPr>
          <w:rFonts w:ascii="Arial" w:hAnsi="Arial" w:cs="Arial"/>
          <w:szCs w:val="22"/>
        </w:rPr>
        <w:t>C</w:t>
      </w:r>
      <w:r w:rsidR="000D295F" w:rsidRPr="00DA7BC9">
        <w:rPr>
          <w:rFonts w:ascii="Arial" w:hAnsi="Arial" w:cs="Arial"/>
          <w:szCs w:val="22"/>
        </w:rPr>
        <w:t>E</w:t>
      </w:r>
      <w:r w:rsidRPr="00DA7BC9">
        <w:rPr>
          <w:rFonts w:ascii="Arial" w:hAnsi="Arial" w:cs="Arial"/>
          <w:szCs w:val="22"/>
        </w:rPr>
        <w:t>T</w:t>
      </w:r>
    </w:p>
    <w:p w14:paraId="5998877C" w14:textId="2C94D16E" w:rsidR="000B02E7" w:rsidRPr="00F8626C" w:rsidRDefault="000B02E7" w:rsidP="00B66643">
      <w:pPr>
        <w:pStyle w:val="03PRfirstparagraph"/>
        <w:spacing w:line="360" w:lineRule="auto"/>
        <w:rPr>
          <w:rFonts w:ascii="Arial" w:hAnsi="Arial" w:cs="Arial"/>
          <w:szCs w:val="22"/>
        </w:rPr>
      </w:pPr>
    </w:p>
    <w:p w14:paraId="64332CC5" w14:textId="03A4CEC3" w:rsidR="005E5A38" w:rsidRPr="00F8626C" w:rsidRDefault="005E5A38" w:rsidP="00B66643">
      <w:pPr>
        <w:pStyle w:val="03PRfirstparagraph"/>
        <w:spacing w:line="360" w:lineRule="auto"/>
        <w:rPr>
          <w:rFonts w:ascii="Arial" w:hAnsi="Arial" w:cs="Arial"/>
          <w:b/>
          <w:bCs/>
          <w:szCs w:val="22"/>
        </w:rPr>
      </w:pPr>
      <w:r w:rsidRPr="00F8626C">
        <w:rPr>
          <w:rFonts w:ascii="Arial" w:hAnsi="Arial" w:cs="Arial"/>
          <w:b/>
          <w:bCs/>
          <w:szCs w:val="22"/>
        </w:rPr>
        <w:t>Highlights include:</w:t>
      </w:r>
    </w:p>
    <w:p w14:paraId="5D914917" w14:textId="49029583" w:rsidR="00F608B2" w:rsidRDefault="008D4062" w:rsidP="00122B19">
      <w:pPr>
        <w:pStyle w:val="Default"/>
        <w:numPr>
          <w:ilvl w:val="0"/>
          <w:numId w:val="16"/>
        </w:numPr>
        <w:spacing w:line="360" w:lineRule="auto"/>
        <w:rPr>
          <w:sz w:val="22"/>
          <w:szCs w:val="22"/>
          <w:lang w:val="en-US"/>
        </w:rPr>
      </w:pPr>
      <w:r w:rsidRPr="00F8626C">
        <w:rPr>
          <w:sz w:val="22"/>
          <w:szCs w:val="22"/>
          <w:lang w:val="en-US"/>
        </w:rPr>
        <w:t>Agfa</w:t>
      </w:r>
      <w:r w:rsidR="00F8626C" w:rsidRPr="00F8626C">
        <w:rPr>
          <w:sz w:val="22"/>
          <w:szCs w:val="22"/>
          <w:lang w:val="en-US"/>
        </w:rPr>
        <w:t xml:space="preserve">’s </w:t>
      </w:r>
      <w:r w:rsidRPr="00F8626C">
        <w:rPr>
          <w:sz w:val="22"/>
          <w:szCs w:val="22"/>
          <w:lang w:val="en-US"/>
        </w:rPr>
        <w:t xml:space="preserve">entire DR range, which </w:t>
      </w:r>
      <w:r w:rsidRPr="00F8626C">
        <w:rPr>
          <w:sz w:val="22"/>
          <w:szCs w:val="22"/>
          <w:lang w:val="en-US" w:eastAsia="en-US"/>
        </w:rPr>
        <w:t>combines leading-edge technology with ergonomic design and exceptional image quality:</w:t>
      </w:r>
      <w:r w:rsidRPr="00F8626C">
        <w:rPr>
          <w:sz w:val="22"/>
          <w:szCs w:val="22"/>
          <w:lang w:val="en-US"/>
        </w:rPr>
        <w:t xml:space="preserve"> f</w:t>
      </w:r>
      <w:r w:rsidR="009C327C" w:rsidRPr="00F8626C">
        <w:rPr>
          <w:sz w:val="22"/>
          <w:szCs w:val="22"/>
          <w:lang w:val="en-US"/>
        </w:rPr>
        <w:t xml:space="preserve">rom the </w:t>
      </w:r>
      <w:r w:rsidR="00566FD4">
        <w:rPr>
          <w:sz w:val="22"/>
          <w:szCs w:val="22"/>
          <w:lang w:val="en-US"/>
        </w:rPr>
        <w:t>fully automated</w:t>
      </w:r>
      <w:r w:rsidR="00F608B2" w:rsidRPr="00F8626C">
        <w:rPr>
          <w:sz w:val="22"/>
          <w:szCs w:val="22"/>
          <w:lang w:val="en-US"/>
        </w:rPr>
        <w:t xml:space="preserve"> DR 600</w:t>
      </w:r>
      <w:r w:rsidR="009C327C" w:rsidRPr="00F8626C">
        <w:rPr>
          <w:sz w:val="22"/>
          <w:szCs w:val="22"/>
          <w:lang w:val="en-US"/>
        </w:rPr>
        <w:t xml:space="preserve">, versatile </w:t>
      </w:r>
      <w:r w:rsidR="00566FD4">
        <w:rPr>
          <w:sz w:val="22"/>
          <w:szCs w:val="22"/>
          <w:lang w:val="en-US"/>
        </w:rPr>
        <w:t xml:space="preserve">R&amp;F </w:t>
      </w:r>
      <w:r w:rsidR="009C327C" w:rsidRPr="00F8626C">
        <w:rPr>
          <w:sz w:val="22"/>
          <w:szCs w:val="22"/>
          <w:lang w:val="en-US"/>
        </w:rPr>
        <w:t>DR 800</w:t>
      </w:r>
      <w:r w:rsidR="00566FD4">
        <w:rPr>
          <w:sz w:val="22"/>
          <w:szCs w:val="22"/>
          <w:lang w:val="en-US"/>
        </w:rPr>
        <w:t xml:space="preserve"> room</w:t>
      </w:r>
      <w:r w:rsidR="009C327C" w:rsidRPr="00F8626C">
        <w:rPr>
          <w:sz w:val="22"/>
          <w:szCs w:val="22"/>
          <w:lang w:val="en-US"/>
        </w:rPr>
        <w:t xml:space="preserve">, and </w:t>
      </w:r>
      <w:r w:rsidR="00690751">
        <w:rPr>
          <w:sz w:val="22"/>
          <w:szCs w:val="22"/>
          <w:lang w:val="en-US"/>
        </w:rPr>
        <w:t>cost-effective</w:t>
      </w:r>
      <w:r w:rsidR="00690751" w:rsidRPr="00F8626C">
        <w:rPr>
          <w:sz w:val="22"/>
          <w:szCs w:val="22"/>
          <w:lang w:val="en-US"/>
        </w:rPr>
        <w:t xml:space="preserve"> </w:t>
      </w:r>
      <w:r w:rsidR="009C327C" w:rsidRPr="00F8626C">
        <w:rPr>
          <w:sz w:val="22"/>
          <w:szCs w:val="22"/>
          <w:lang w:val="en-US"/>
        </w:rPr>
        <w:t>VALORY</w:t>
      </w:r>
      <w:r w:rsidR="009C327C" w:rsidRPr="00F8626C">
        <w:rPr>
          <w:sz w:val="22"/>
          <w:szCs w:val="22"/>
          <w:lang w:val="en-US" w:eastAsia="en-US"/>
        </w:rPr>
        <w:t>™</w:t>
      </w:r>
      <w:r w:rsidR="00F608B2" w:rsidRPr="00F8626C">
        <w:rPr>
          <w:sz w:val="22"/>
          <w:szCs w:val="22"/>
          <w:lang w:val="en-US"/>
        </w:rPr>
        <w:t xml:space="preserve"> </w:t>
      </w:r>
      <w:r w:rsidR="009C327C" w:rsidRPr="00F8626C">
        <w:rPr>
          <w:sz w:val="22"/>
          <w:szCs w:val="22"/>
          <w:lang w:val="en-US"/>
        </w:rPr>
        <w:t>DR rooms, to the groundbreaking mobile DR 100s</w:t>
      </w:r>
      <w:r w:rsidR="002F002D">
        <w:rPr>
          <w:sz w:val="22"/>
          <w:szCs w:val="22"/>
          <w:lang w:val="en-US"/>
        </w:rPr>
        <w:t>.</w:t>
      </w:r>
    </w:p>
    <w:p w14:paraId="032EAE6A" w14:textId="2E26E4FB" w:rsidR="00566FD4" w:rsidRPr="00566FD4" w:rsidRDefault="00566FD4" w:rsidP="00566FD4">
      <w:pPr>
        <w:pStyle w:val="Lijstalinea"/>
        <w:numPr>
          <w:ilvl w:val="0"/>
          <w:numId w:val="16"/>
        </w:numPr>
        <w:spacing w:line="360" w:lineRule="auto"/>
        <w:rPr>
          <w:rFonts w:ascii="Arial" w:hAnsi="Arial" w:cs="Arial"/>
          <w:sz w:val="22"/>
          <w:szCs w:val="22"/>
        </w:rPr>
      </w:pPr>
      <w:r w:rsidRPr="00F8626C">
        <w:rPr>
          <w:rFonts w:ascii="Arial" w:hAnsi="Arial" w:cs="Arial"/>
          <w:sz w:val="22"/>
          <w:szCs w:val="22"/>
        </w:rPr>
        <w:t xml:space="preserve">Visitors can </w:t>
      </w:r>
      <w:r>
        <w:rPr>
          <w:rFonts w:ascii="Arial" w:hAnsi="Arial" w:cs="Arial"/>
          <w:sz w:val="22"/>
          <w:szCs w:val="22"/>
        </w:rPr>
        <w:t xml:space="preserve">also </w:t>
      </w:r>
      <w:r w:rsidR="00F431A4">
        <w:rPr>
          <w:rFonts w:ascii="Arial" w:hAnsi="Arial" w:cs="Arial"/>
          <w:sz w:val="22"/>
          <w:szCs w:val="22"/>
        </w:rPr>
        <w:t>visit</w:t>
      </w:r>
      <w:r w:rsidRPr="00F8626C">
        <w:rPr>
          <w:rFonts w:ascii="Arial" w:hAnsi="Arial" w:cs="Arial"/>
          <w:sz w:val="22"/>
          <w:szCs w:val="22"/>
        </w:rPr>
        <w:t xml:space="preserve"> a demo of </w:t>
      </w:r>
      <w:proofErr w:type="spellStart"/>
      <w:r>
        <w:rPr>
          <w:rFonts w:ascii="Arial" w:hAnsi="Arial" w:cs="Arial"/>
          <w:sz w:val="22"/>
          <w:szCs w:val="22"/>
        </w:rPr>
        <w:t>CriticalScan</w:t>
      </w:r>
      <w:proofErr w:type="spellEnd"/>
      <w:r w:rsidR="00F431A4" w:rsidRPr="00F8626C">
        <w:rPr>
          <w:rFonts w:ascii="Arial" w:hAnsi="Arial" w:cs="Arial"/>
          <w:color w:val="000000"/>
          <w:sz w:val="22"/>
          <w:szCs w:val="22"/>
          <w:lang w:eastAsia="en-US"/>
        </w:rPr>
        <w:t>™</w:t>
      </w:r>
      <w:r>
        <w:rPr>
          <w:rFonts w:ascii="Arial" w:hAnsi="Arial" w:cs="Arial"/>
          <w:sz w:val="22"/>
          <w:szCs w:val="22"/>
        </w:rPr>
        <w:t xml:space="preserve">, Agfa’s newest solution based on </w:t>
      </w:r>
      <w:proofErr w:type="spellStart"/>
      <w:r>
        <w:rPr>
          <w:rFonts w:ascii="Arial" w:hAnsi="Arial" w:cs="Arial"/>
          <w:sz w:val="22"/>
          <w:szCs w:val="22"/>
        </w:rPr>
        <w:t>Lunit</w:t>
      </w:r>
      <w:proofErr w:type="spellEnd"/>
      <w:r>
        <w:rPr>
          <w:rFonts w:ascii="Arial" w:hAnsi="Arial" w:cs="Arial"/>
          <w:sz w:val="22"/>
          <w:szCs w:val="22"/>
        </w:rPr>
        <w:t xml:space="preserve"> INSIGHT C</w:t>
      </w:r>
      <w:r w:rsidR="003D7128">
        <w:rPr>
          <w:rFonts w:ascii="Arial" w:hAnsi="Arial" w:cs="Arial"/>
          <w:sz w:val="22"/>
          <w:szCs w:val="22"/>
        </w:rPr>
        <w:t>XR</w:t>
      </w:r>
      <w:r>
        <w:rPr>
          <w:rFonts w:ascii="Arial" w:hAnsi="Arial" w:cs="Arial"/>
          <w:sz w:val="22"/>
          <w:szCs w:val="22"/>
        </w:rPr>
        <w:t xml:space="preserve"> software, that provides immediate notification of critical findings at the point of care to accelerate management of patients requiring urgent care.</w:t>
      </w:r>
      <w:r w:rsidRPr="00F8626C">
        <w:rPr>
          <w:rFonts w:ascii="Arial" w:hAnsi="Arial" w:cs="Arial"/>
          <w:sz w:val="22"/>
          <w:szCs w:val="22"/>
        </w:rPr>
        <w:t xml:space="preserve"> </w:t>
      </w:r>
    </w:p>
    <w:p w14:paraId="29ADDC96" w14:textId="3B8074A8" w:rsidR="00F608B2" w:rsidRPr="00F8626C" w:rsidRDefault="00F608B2" w:rsidP="00F608B2">
      <w:pPr>
        <w:pStyle w:val="Lijstalinea"/>
        <w:numPr>
          <w:ilvl w:val="0"/>
          <w:numId w:val="16"/>
        </w:numPr>
        <w:spacing w:line="360" w:lineRule="auto"/>
        <w:rPr>
          <w:rFonts w:ascii="Arial" w:hAnsi="Arial" w:cs="Arial"/>
          <w:color w:val="000000"/>
          <w:sz w:val="22"/>
          <w:lang w:eastAsia="en-US"/>
        </w:rPr>
      </w:pPr>
      <w:proofErr w:type="spellStart"/>
      <w:r w:rsidRPr="00F8626C">
        <w:rPr>
          <w:rFonts w:ascii="Arial" w:hAnsi="Arial" w:cs="Arial"/>
          <w:color w:val="000000"/>
          <w:sz w:val="22"/>
          <w:lang w:eastAsia="en-US"/>
        </w:rPr>
        <w:t>SmartXR</w:t>
      </w:r>
      <w:proofErr w:type="spellEnd"/>
      <w:r w:rsidR="00DA7BC9" w:rsidRPr="00DA7BC9">
        <w:rPr>
          <w:rFonts w:ascii="Arial" w:hAnsi="Arial" w:cs="Arial"/>
          <w:color w:val="000000"/>
          <w:sz w:val="22"/>
          <w:lang w:eastAsia="en-US"/>
        </w:rPr>
        <w:t>™</w:t>
      </w:r>
      <w:r w:rsidRPr="00F8626C">
        <w:rPr>
          <w:rFonts w:ascii="Arial" w:hAnsi="Arial" w:cs="Arial"/>
          <w:color w:val="000000"/>
          <w:sz w:val="22"/>
          <w:lang w:eastAsia="en-US"/>
        </w:rPr>
        <w:t xml:space="preserve"> intelligent digital radiography tools for dose, alignment, patient positioning and more</w:t>
      </w:r>
      <w:r w:rsidR="000535BF">
        <w:rPr>
          <w:rFonts w:ascii="Arial" w:hAnsi="Arial" w:cs="Arial"/>
          <w:color w:val="000000"/>
          <w:sz w:val="22"/>
          <w:lang w:eastAsia="en-US"/>
        </w:rPr>
        <w:t>, which</w:t>
      </w:r>
      <w:r w:rsidRPr="00F8626C">
        <w:rPr>
          <w:rFonts w:ascii="Arial" w:hAnsi="Arial" w:cs="Arial"/>
          <w:color w:val="000000"/>
          <w:sz w:val="22"/>
          <w:lang w:eastAsia="en-US"/>
        </w:rPr>
        <w:t xml:space="preserve"> support clinical and operational performance</w:t>
      </w:r>
      <w:r w:rsidR="00DE4DC8">
        <w:rPr>
          <w:rFonts w:ascii="Arial" w:hAnsi="Arial" w:cs="Arial"/>
          <w:color w:val="000000"/>
          <w:sz w:val="22"/>
          <w:lang w:eastAsia="en-US"/>
        </w:rPr>
        <w:t>,</w:t>
      </w:r>
      <w:r w:rsidRPr="00F8626C">
        <w:rPr>
          <w:rFonts w:ascii="Arial" w:hAnsi="Arial" w:cs="Arial"/>
          <w:color w:val="000000"/>
          <w:sz w:val="22"/>
          <w:lang w:eastAsia="en-US"/>
        </w:rPr>
        <w:t xml:space="preserve"> while leaving the radiographer in control</w:t>
      </w:r>
      <w:r w:rsidR="0095050C" w:rsidRPr="00F8626C">
        <w:rPr>
          <w:rFonts w:ascii="Arial" w:hAnsi="Arial" w:cs="Arial"/>
          <w:color w:val="000000"/>
          <w:sz w:val="22"/>
          <w:lang w:eastAsia="en-US"/>
        </w:rPr>
        <w:t>.</w:t>
      </w:r>
    </w:p>
    <w:p w14:paraId="5050C4ED" w14:textId="77777777" w:rsidR="000F528B" w:rsidRPr="00F8626C" w:rsidRDefault="000F528B" w:rsidP="00EC3E29">
      <w:pPr>
        <w:spacing w:line="360" w:lineRule="auto"/>
        <w:ind w:left="1276"/>
        <w:rPr>
          <w:rFonts w:ascii="Arial" w:hAnsi="Arial" w:cs="Arial"/>
          <w:sz w:val="22"/>
        </w:rPr>
      </w:pPr>
    </w:p>
    <w:p w14:paraId="0DC16B25" w14:textId="018F16FC" w:rsidR="00F608B2" w:rsidRPr="00F8626C" w:rsidRDefault="008D4062" w:rsidP="00552F47">
      <w:pPr>
        <w:spacing w:line="360" w:lineRule="auto"/>
        <w:ind w:left="1276"/>
        <w:rPr>
          <w:rFonts w:ascii="Arial" w:hAnsi="Arial" w:cs="Arial"/>
          <w:color w:val="000000"/>
          <w:sz w:val="22"/>
          <w:szCs w:val="22"/>
          <w:lang w:eastAsia="en-US"/>
        </w:rPr>
      </w:pPr>
      <w:r w:rsidRPr="00F8626C">
        <w:rPr>
          <w:rFonts w:ascii="Arial" w:hAnsi="Arial" w:cs="Arial"/>
          <w:sz w:val="22"/>
        </w:rPr>
        <w:t xml:space="preserve">At UKIO 2023, visitors can discover </w:t>
      </w:r>
      <w:r w:rsidR="000F528B" w:rsidRPr="00F8626C">
        <w:rPr>
          <w:rFonts w:ascii="Arial" w:hAnsi="Arial" w:cs="Arial"/>
          <w:sz w:val="22"/>
        </w:rPr>
        <w:t xml:space="preserve">Agfa’s </w:t>
      </w:r>
      <w:r w:rsidR="00CD1C3F" w:rsidRPr="00F8626C">
        <w:rPr>
          <w:rFonts w:ascii="Arial" w:hAnsi="Arial" w:cs="Arial"/>
          <w:sz w:val="22"/>
        </w:rPr>
        <w:t>comprehensive</w:t>
      </w:r>
      <w:r w:rsidR="00552F47" w:rsidRPr="00F8626C">
        <w:rPr>
          <w:rFonts w:ascii="Arial" w:hAnsi="Arial" w:cs="Arial"/>
          <w:sz w:val="22"/>
        </w:rPr>
        <w:t xml:space="preserve"> direct radiography (DR) </w:t>
      </w:r>
      <w:r w:rsidR="00CD1C3F" w:rsidRPr="00F8626C">
        <w:rPr>
          <w:rFonts w:ascii="Arial" w:hAnsi="Arial" w:cs="Arial"/>
          <w:sz w:val="22"/>
        </w:rPr>
        <w:t>portfolio</w:t>
      </w:r>
      <w:r w:rsidR="002D2CDA" w:rsidRPr="00F8626C">
        <w:rPr>
          <w:rFonts w:ascii="Arial" w:hAnsi="Arial" w:cs="Arial"/>
          <w:sz w:val="22"/>
        </w:rPr>
        <w:t xml:space="preserve">, including the </w:t>
      </w:r>
      <w:proofErr w:type="spellStart"/>
      <w:r w:rsidR="002D2CDA" w:rsidRPr="00F8626C">
        <w:rPr>
          <w:rFonts w:ascii="Arial" w:hAnsi="Arial" w:cs="Arial"/>
          <w:sz w:val="22"/>
        </w:rPr>
        <w:t>SmartXR</w:t>
      </w:r>
      <w:proofErr w:type="spellEnd"/>
      <w:r w:rsidR="00F431A4" w:rsidRPr="00F8626C">
        <w:rPr>
          <w:rFonts w:ascii="Arial" w:hAnsi="Arial" w:cs="Arial"/>
          <w:color w:val="000000"/>
          <w:sz w:val="22"/>
          <w:szCs w:val="22"/>
          <w:lang w:eastAsia="en-US"/>
        </w:rPr>
        <w:t>™</w:t>
      </w:r>
      <w:r w:rsidR="002D2CDA" w:rsidRPr="00F8626C">
        <w:rPr>
          <w:rFonts w:ascii="Arial" w:hAnsi="Arial" w:cs="Arial"/>
          <w:sz w:val="22"/>
        </w:rPr>
        <w:t xml:space="preserve"> artificial intelligence tools</w:t>
      </w:r>
      <w:r w:rsidR="002F002D">
        <w:rPr>
          <w:rFonts w:ascii="Arial" w:hAnsi="Arial" w:cs="Arial"/>
          <w:sz w:val="22"/>
        </w:rPr>
        <w:t xml:space="preserve">; </w:t>
      </w:r>
      <w:r w:rsidR="00F608B2" w:rsidRPr="00F8626C">
        <w:rPr>
          <w:rFonts w:ascii="Arial" w:hAnsi="Arial" w:cs="Arial"/>
          <w:sz w:val="22"/>
        </w:rPr>
        <w:t xml:space="preserve">the </w:t>
      </w:r>
      <w:r w:rsidR="00D008F8" w:rsidRPr="00F8626C">
        <w:rPr>
          <w:rFonts w:ascii="Arial" w:hAnsi="Arial" w:cs="Arial"/>
          <w:sz w:val="22"/>
        </w:rPr>
        <w:t>h</w:t>
      </w:r>
      <w:r w:rsidR="00D008F8" w:rsidRPr="00F8626C">
        <w:rPr>
          <w:rFonts w:ascii="Arial" w:hAnsi="Arial" w:cs="Arial"/>
          <w:sz w:val="22"/>
          <w:szCs w:val="22"/>
        </w:rPr>
        <w:t>igh-productivity,</w:t>
      </w:r>
      <w:r w:rsidR="00D008F8" w:rsidRPr="00F8626C">
        <w:rPr>
          <w:rFonts w:ascii="Arial" w:hAnsi="Arial" w:cs="Arial"/>
          <w:sz w:val="28"/>
          <w:szCs w:val="28"/>
        </w:rPr>
        <w:t xml:space="preserve"> </w:t>
      </w:r>
      <w:r w:rsidR="00D008F8" w:rsidRPr="00F8626C">
        <w:rPr>
          <w:rFonts w:ascii="Arial" w:hAnsi="Arial" w:cs="Arial"/>
          <w:sz w:val="22"/>
          <w:szCs w:val="22"/>
        </w:rPr>
        <w:t>fully automatic DR 600 X-ray room</w:t>
      </w:r>
      <w:r w:rsidR="002F002D">
        <w:rPr>
          <w:rFonts w:ascii="Arial" w:hAnsi="Arial" w:cs="Arial"/>
          <w:sz w:val="22"/>
          <w:szCs w:val="22"/>
        </w:rPr>
        <w:t>;</w:t>
      </w:r>
      <w:r w:rsidR="00D008F8" w:rsidRPr="00F8626C">
        <w:rPr>
          <w:rFonts w:ascii="Arial" w:hAnsi="Arial" w:cs="Arial"/>
          <w:color w:val="000000"/>
          <w:sz w:val="22"/>
          <w:lang w:eastAsia="en-US"/>
        </w:rPr>
        <w:t xml:space="preserve"> </w:t>
      </w:r>
      <w:r w:rsidR="00552F47" w:rsidRPr="00F8626C">
        <w:rPr>
          <w:rFonts w:ascii="Arial" w:hAnsi="Arial" w:cs="Arial"/>
          <w:color w:val="000000"/>
          <w:sz w:val="22"/>
          <w:lang w:eastAsia="en-US"/>
        </w:rPr>
        <w:t xml:space="preserve">the </w:t>
      </w:r>
      <w:r w:rsidR="00690751">
        <w:rPr>
          <w:rFonts w:ascii="Arial" w:hAnsi="Arial" w:cs="Arial"/>
          <w:color w:val="000000"/>
          <w:sz w:val="22"/>
          <w:lang w:eastAsia="en-US"/>
        </w:rPr>
        <w:t>cost-effective</w:t>
      </w:r>
      <w:r w:rsidR="00690751" w:rsidRPr="00F8626C">
        <w:rPr>
          <w:rFonts w:ascii="Arial" w:hAnsi="Arial" w:cs="Arial"/>
          <w:color w:val="000000"/>
          <w:sz w:val="22"/>
          <w:lang w:eastAsia="en-US"/>
        </w:rPr>
        <w:t xml:space="preserve"> </w:t>
      </w:r>
      <w:r w:rsidR="00D008F8" w:rsidRPr="00F8626C">
        <w:rPr>
          <w:rFonts w:ascii="Arial" w:hAnsi="Arial" w:cs="Arial"/>
          <w:sz w:val="22"/>
          <w:szCs w:val="22"/>
        </w:rPr>
        <w:t>VALORY</w:t>
      </w:r>
      <w:r w:rsidR="00D008F8" w:rsidRPr="00F8626C">
        <w:rPr>
          <w:rFonts w:ascii="Arial" w:hAnsi="Arial" w:cs="Arial"/>
          <w:color w:val="000000"/>
          <w:sz w:val="22"/>
          <w:szCs w:val="22"/>
          <w:lang w:eastAsia="en-US"/>
        </w:rPr>
        <w:t>™</w:t>
      </w:r>
      <w:r w:rsidR="00552F47" w:rsidRPr="00F8626C">
        <w:rPr>
          <w:rFonts w:ascii="Arial" w:hAnsi="Arial" w:cs="Arial"/>
          <w:color w:val="000000"/>
          <w:sz w:val="22"/>
          <w:szCs w:val="22"/>
          <w:lang w:eastAsia="en-US"/>
        </w:rPr>
        <w:t xml:space="preserve"> room</w:t>
      </w:r>
      <w:r w:rsidR="002F002D">
        <w:rPr>
          <w:rFonts w:ascii="Arial" w:hAnsi="Arial" w:cs="Arial"/>
          <w:color w:val="000000"/>
          <w:sz w:val="22"/>
          <w:szCs w:val="22"/>
          <w:lang w:eastAsia="en-US"/>
        </w:rPr>
        <w:t>;</w:t>
      </w:r>
      <w:r w:rsidR="00552F47" w:rsidRPr="00F8626C">
        <w:rPr>
          <w:rFonts w:ascii="Arial" w:hAnsi="Arial" w:cs="Arial"/>
          <w:color w:val="000000"/>
          <w:sz w:val="22"/>
          <w:szCs w:val="22"/>
          <w:lang w:eastAsia="en-US"/>
        </w:rPr>
        <w:t xml:space="preserve"> the </w:t>
      </w:r>
      <w:r w:rsidR="00552F47" w:rsidRPr="00F8626C">
        <w:rPr>
          <w:rFonts w:ascii="Arial" w:hAnsi="Arial" w:cs="Arial"/>
          <w:color w:val="000000"/>
          <w:sz w:val="22"/>
          <w:lang w:eastAsia="en-US"/>
        </w:rPr>
        <w:t>groundbreaking DR 100s mobile unit</w:t>
      </w:r>
      <w:r w:rsidR="002F002D">
        <w:rPr>
          <w:rFonts w:ascii="Arial" w:hAnsi="Arial" w:cs="Arial"/>
          <w:color w:val="000000"/>
          <w:sz w:val="22"/>
          <w:lang w:eastAsia="en-US"/>
        </w:rPr>
        <w:t>;</w:t>
      </w:r>
      <w:r w:rsidR="00552F47" w:rsidRPr="00F8626C">
        <w:rPr>
          <w:rFonts w:ascii="Arial" w:hAnsi="Arial" w:cs="Arial"/>
          <w:color w:val="000000"/>
          <w:sz w:val="22"/>
          <w:szCs w:val="22"/>
          <w:lang w:eastAsia="en-US"/>
        </w:rPr>
        <w:t xml:space="preserve"> the flexible</w:t>
      </w:r>
      <w:r w:rsidR="00D008F8" w:rsidRPr="00F8626C">
        <w:rPr>
          <w:rFonts w:ascii="Arial" w:hAnsi="Arial" w:cs="Arial"/>
          <w:color w:val="000000"/>
          <w:sz w:val="22"/>
          <w:szCs w:val="22"/>
          <w:lang w:eastAsia="en-US"/>
        </w:rPr>
        <w:t xml:space="preserve"> DR 800 </w:t>
      </w:r>
      <w:r w:rsidR="00552F47" w:rsidRPr="00F8626C">
        <w:rPr>
          <w:rFonts w:ascii="Arial" w:hAnsi="Arial" w:cs="Arial"/>
          <w:color w:val="000000"/>
          <w:sz w:val="22"/>
          <w:szCs w:val="22"/>
          <w:lang w:eastAsia="en-US"/>
        </w:rPr>
        <w:t>multi-tool</w:t>
      </w:r>
      <w:r w:rsidR="00D008F8" w:rsidRPr="00F8626C">
        <w:rPr>
          <w:rFonts w:ascii="Arial" w:hAnsi="Arial" w:cs="Arial"/>
          <w:color w:val="000000"/>
          <w:sz w:val="22"/>
          <w:szCs w:val="22"/>
          <w:lang w:eastAsia="en-US"/>
        </w:rPr>
        <w:t xml:space="preserve"> room</w:t>
      </w:r>
      <w:r w:rsidR="002D2CDA" w:rsidRPr="00F8626C">
        <w:rPr>
          <w:rFonts w:ascii="Arial" w:hAnsi="Arial" w:cs="Arial"/>
          <w:color w:val="000000"/>
          <w:sz w:val="22"/>
          <w:szCs w:val="22"/>
          <w:lang w:eastAsia="en-US"/>
        </w:rPr>
        <w:t xml:space="preserve"> and more.</w:t>
      </w:r>
      <w:r w:rsidR="002F002D">
        <w:rPr>
          <w:rFonts w:ascii="Arial" w:hAnsi="Arial" w:cs="Arial"/>
          <w:color w:val="000000"/>
          <w:sz w:val="22"/>
          <w:szCs w:val="22"/>
          <w:lang w:eastAsia="en-US"/>
        </w:rPr>
        <w:t xml:space="preserve"> </w:t>
      </w:r>
      <w:r w:rsidR="002F002D">
        <w:rPr>
          <w:rFonts w:ascii="Arial" w:hAnsi="Arial" w:cs="Arial"/>
          <w:sz w:val="22"/>
        </w:rPr>
        <w:t>Visitors can also</w:t>
      </w:r>
      <w:r w:rsidR="002F002D" w:rsidRPr="00F8626C">
        <w:rPr>
          <w:rFonts w:ascii="Arial" w:hAnsi="Arial" w:cs="Arial"/>
          <w:sz w:val="22"/>
        </w:rPr>
        <w:t xml:space="preserve"> see demos of innovations such as the </w:t>
      </w:r>
      <w:r w:rsidR="002F002D" w:rsidRPr="00F8626C">
        <w:rPr>
          <w:rFonts w:ascii="Arial" w:hAnsi="Arial" w:cs="Arial"/>
          <w:sz w:val="22"/>
          <w:szCs w:val="22"/>
        </w:rPr>
        <w:t>new AI-based critical findings notification workflow.</w:t>
      </w:r>
    </w:p>
    <w:p w14:paraId="1048C4C6" w14:textId="77777777" w:rsidR="00E44870" w:rsidRPr="00F8626C" w:rsidRDefault="00E44870" w:rsidP="00E44870">
      <w:pPr>
        <w:spacing w:line="360" w:lineRule="auto"/>
        <w:ind w:left="1276"/>
        <w:rPr>
          <w:rFonts w:ascii="Arial" w:hAnsi="Arial" w:cs="Arial"/>
          <w:sz w:val="22"/>
          <w:szCs w:val="22"/>
        </w:rPr>
      </w:pPr>
    </w:p>
    <w:p w14:paraId="4DAD87DF" w14:textId="7A719D74" w:rsidR="00660B59" w:rsidRPr="00F8626C" w:rsidRDefault="00D008F8" w:rsidP="00E44870">
      <w:pPr>
        <w:spacing w:line="360" w:lineRule="auto"/>
        <w:ind w:left="1276"/>
        <w:rPr>
          <w:rFonts w:ascii="Arial" w:hAnsi="Arial" w:cs="Arial"/>
          <w:sz w:val="22"/>
          <w:szCs w:val="22"/>
        </w:rPr>
      </w:pPr>
      <w:r w:rsidRPr="00F8626C">
        <w:rPr>
          <w:rFonts w:ascii="Arial" w:hAnsi="Arial" w:cs="Arial"/>
          <w:sz w:val="22"/>
          <w:szCs w:val="22"/>
        </w:rPr>
        <w:t>“</w:t>
      </w:r>
      <w:r w:rsidR="002D2CDA" w:rsidRPr="00F8626C">
        <w:rPr>
          <w:rFonts w:ascii="Arial" w:hAnsi="Arial" w:cs="Arial"/>
          <w:sz w:val="22"/>
          <w:szCs w:val="22"/>
        </w:rPr>
        <w:t xml:space="preserve">This year’s theme for UKIO – Synergy and Symbiosis: Breaking down barriers in healthcare – is a perfect fit with Agfa’s own </w:t>
      </w:r>
      <w:r w:rsidR="0084535F" w:rsidRPr="00F8626C">
        <w:rPr>
          <w:rFonts w:ascii="Arial" w:hAnsi="Arial" w:cs="Arial"/>
          <w:sz w:val="22"/>
          <w:szCs w:val="22"/>
        </w:rPr>
        <w:t>approach</w:t>
      </w:r>
      <w:r w:rsidR="00690751">
        <w:rPr>
          <w:rFonts w:ascii="Arial" w:hAnsi="Arial" w:cs="Arial"/>
          <w:sz w:val="22"/>
          <w:szCs w:val="22"/>
        </w:rPr>
        <w:t>. By</w:t>
      </w:r>
      <w:r w:rsidR="002D2CDA" w:rsidRPr="00F8626C">
        <w:rPr>
          <w:rFonts w:ascii="Arial" w:hAnsi="Arial" w:cs="Arial"/>
          <w:sz w:val="22"/>
          <w:szCs w:val="22"/>
        </w:rPr>
        <w:t xml:space="preserve"> </w:t>
      </w:r>
      <w:r w:rsidR="0084535F" w:rsidRPr="00F8626C">
        <w:rPr>
          <w:rFonts w:ascii="Arial" w:hAnsi="Arial" w:cs="Arial"/>
          <w:sz w:val="22"/>
          <w:szCs w:val="22"/>
        </w:rPr>
        <w:t>delivering</w:t>
      </w:r>
      <w:r w:rsidR="002D2CDA" w:rsidRPr="00F8626C">
        <w:rPr>
          <w:rFonts w:ascii="Arial" w:hAnsi="Arial" w:cs="Arial"/>
          <w:sz w:val="22"/>
          <w:szCs w:val="22"/>
        </w:rPr>
        <w:t xml:space="preserve"> a full range of </w:t>
      </w:r>
      <w:r w:rsidR="00690751">
        <w:rPr>
          <w:rFonts w:ascii="Arial" w:hAnsi="Arial" w:cs="Arial"/>
          <w:sz w:val="22"/>
          <w:szCs w:val="22"/>
        </w:rPr>
        <w:t xml:space="preserve">DR </w:t>
      </w:r>
      <w:r w:rsidR="002D2CDA" w:rsidRPr="00F8626C">
        <w:rPr>
          <w:rFonts w:ascii="Arial" w:hAnsi="Arial" w:cs="Arial"/>
          <w:sz w:val="22"/>
          <w:szCs w:val="22"/>
        </w:rPr>
        <w:t xml:space="preserve">solutions </w:t>
      </w:r>
      <w:r w:rsidR="00F8626C" w:rsidRPr="00F8626C">
        <w:rPr>
          <w:rFonts w:ascii="Arial" w:hAnsi="Arial" w:cs="Arial"/>
          <w:sz w:val="22"/>
          <w:szCs w:val="22"/>
        </w:rPr>
        <w:t>to match</w:t>
      </w:r>
      <w:r w:rsidR="002D2CDA" w:rsidRPr="00F8626C">
        <w:rPr>
          <w:rFonts w:ascii="Arial" w:hAnsi="Arial" w:cs="Arial"/>
          <w:sz w:val="22"/>
          <w:szCs w:val="22"/>
        </w:rPr>
        <w:t xml:space="preserve"> the </w:t>
      </w:r>
      <w:r w:rsidR="00690751">
        <w:rPr>
          <w:rFonts w:ascii="Arial" w:hAnsi="Arial" w:cs="Arial"/>
          <w:sz w:val="22"/>
          <w:szCs w:val="22"/>
        </w:rPr>
        <w:t>needs</w:t>
      </w:r>
      <w:r w:rsidR="00690751" w:rsidRPr="00F8626C">
        <w:rPr>
          <w:rFonts w:ascii="Arial" w:hAnsi="Arial" w:cs="Arial"/>
          <w:sz w:val="22"/>
          <w:szCs w:val="22"/>
        </w:rPr>
        <w:t xml:space="preserve"> </w:t>
      </w:r>
      <w:r w:rsidR="002D2CDA" w:rsidRPr="00F8626C">
        <w:rPr>
          <w:rFonts w:ascii="Arial" w:hAnsi="Arial" w:cs="Arial"/>
          <w:sz w:val="22"/>
          <w:szCs w:val="22"/>
        </w:rPr>
        <w:t>of every radiologist and</w:t>
      </w:r>
      <w:r w:rsidR="00690751">
        <w:rPr>
          <w:rFonts w:ascii="Arial" w:hAnsi="Arial" w:cs="Arial"/>
          <w:sz w:val="22"/>
          <w:szCs w:val="22"/>
        </w:rPr>
        <w:t xml:space="preserve"> the budget requirements of every hospital, we eliminate barriers to the delivery of excellent </w:t>
      </w:r>
      <w:r w:rsidR="00690751" w:rsidRPr="00F8626C">
        <w:rPr>
          <w:rFonts w:ascii="Arial" w:hAnsi="Arial" w:cs="Arial"/>
          <w:sz w:val="22"/>
          <w:szCs w:val="22"/>
        </w:rPr>
        <w:lastRenderedPageBreak/>
        <w:t>care to every</w:t>
      </w:r>
      <w:r w:rsidR="00690751">
        <w:rPr>
          <w:rFonts w:ascii="Arial" w:hAnsi="Arial" w:cs="Arial"/>
          <w:sz w:val="22"/>
          <w:szCs w:val="22"/>
        </w:rPr>
        <w:t xml:space="preserve"> patient</w:t>
      </w:r>
      <w:r w:rsidR="00690751" w:rsidRPr="00F8626C">
        <w:rPr>
          <w:rFonts w:ascii="Arial" w:hAnsi="Arial" w:cs="Arial"/>
          <w:sz w:val="22"/>
          <w:szCs w:val="22"/>
        </w:rPr>
        <w:t xml:space="preserve"> who needs it</w:t>
      </w:r>
      <w:r w:rsidR="002D2CDA" w:rsidRPr="00F8626C">
        <w:rPr>
          <w:rFonts w:ascii="Arial" w:hAnsi="Arial" w:cs="Arial"/>
          <w:sz w:val="22"/>
          <w:szCs w:val="22"/>
        </w:rPr>
        <w:t xml:space="preserve">. We are delighted to have the opportunity at UKIO to interact and collaborate with customers and the industry, and show them concretely how we are </w:t>
      </w:r>
      <w:r w:rsidR="00690751" w:rsidRPr="00F8626C">
        <w:rPr>
          <w:rFonts w:ascii="Arial" w:hAnsi="Arial" w:cs="Arial"/>
          <w:sz w:val="22"/>
          <w:szCs w:val="22"/>
        </w:rPr>
        <w:t xml:space="preserve">empowering X-ray </w:t>
      </w:r>
      <w:r w:rsidR="00690751">
        <w:rPr>
          <w:rFonts w:ascii="Arial" w:hAnsi="Arial" w:cs="Arial"/>
          <w:sz w:val="22"/>
          <w:szCs w:val="22"/>
        </w:rPr>
        <w:t>professionals</w:t>
      </w:r>
      <w:r w:rsidR="00690751" w:rsidRPr="00F8626C">
        <w:rPr>
          <w:rFonts w:ascii="Arial" w:hAnsi="Arial" w:cs="Arial"/>
          <w:sz w:val="22"/>
          <w:szCs w:val="22"/>
        </w:rPr>
        <w:t xml:space="preserve"> with </w:t>
      </w:r>
      <w:r w:rsidR="00690751">
        <w:rPr>
          <w:rFonts w:ascii="Arial" w:hAnsi="Arial" w:cs="Arial"/>
          <w:sz w:val="22"/>
          <w:szCs w:val="22"/>
        </w:rPr>
        <w:t>intelligent solutions</w:t>
      </w:r>
      <w:r w:rsidR="002D2CDA" w:rsidRPr="00F8626C">
        <w:rPr>
          <w:rFonts w:ascii="Arial" w:hAnsi="Arial" w:cs="Arial"/>
          <w:sz w:val="22"/>
          <w:szCs w:val="22"/>
        </w:rPr>
        <w:t>,</w:t>
      </w:r>
      <w:r w:rsidR="002D2CDA" w:rsidRPr="00F8626C">
        <w:rPr>
          <w:rFonts w:ascii="Arial" w:hAnsi="Arial" w:cs="Arial"/>
        </w:rPr>
        <w:t xml:space="preserve">” </w:t>
      </w:r>
      <w:r w:rsidR="00595054" w:rsidRPr="00F8626C">
        <w:rPr>
          <w:rFonts w:ascii="Arial" w:hAnsi="Arial" w:cs="Arial"/>
          <w:sz w:val="22"/>
          <w:szCs w:val="22"/>
        </w:rPr>
        <w:t xml:space="preserve">says </w:t>
      </w:r>
      <w:r w:rsidR="00DA7BC9">
        <w:rPr>
          <w:rFonts w:ascii="Arial" w:hAnsi="Arial" w:cs="Arial"/>
          <w:sz w:val="22"/>
          <w:szCs w:val="22"/>
        </w:rPr>
        <w:t xml:space="preserve">Martin Tew, </w:t>
      </w:r>
      <w:r w:rsidR="003D7128" w:rsidRPr="003D7128">
        <w:rPr>
          <w:rFonts w:ascii="Arial" w:hAnsi="Arial" w:cs="Arial"/>
          <w:sz w:val="22"/>
          <w:szCs w:val="22"/>
        </w:rPr>
        <w:t>Area Sales Director Europe North of Agfa Radiology Solutions</w:t>
      </w:r>
      <w:r w:rsidR="00595054" w:rsidRPr="00F8626C">
        <w:rPr>
          <w:rFonts w:ascii="Arial" w:hAnsi="Arial" w:cs="Arial"/>
          <w:sz w:val="22"/>
          <w:szCs w:val="22"/>
        </w:rPr>
        <w:t>.</w:t>
      </w:r>
      <w:r w:rsidR="003E15AE" w:rsidRPr="00F8626C">
        <w:rPr>
          <w:rFonts w:ascii="Arial" w:hAnsi="Arial" w:cs="Arial"/>
          <w:sz w:val="22"/>
          <w:szCs w:val="22"/>
        </w:rPr>
        <w:t xml:space="preserve"> </w:t>
      </w:r>
    </w:p>
    <w:p w14:paraId="0AD4774A" w14:textId="4835914A" w:rsidR="00E44870" w:rsidRDefault="00E44870" w:rsidP="00E44870">
      <w:pPr>
        <w:spacing w:line="360" w:lineRule="auto"/>
        <w:ind w:left="1276"/>
        <w:rPr>
          <w:rFonts w:ascii="Arial" w:hAnsi="Arial" w:cs="Arial"/>
          <w:sz w:val="22"/>
          <w:szCs w:val="22"/>
        </w:rPr>
      </w:pPr>
    </w:p>
    <w:p w14:paraId="4A138E10" w14:textId="1A0D5231" w:rsidR="00690751" w:rsidRPr="001A3AD5" w:rsidRDefault="00690751" w:rsidP="00E44870">
      <w:pPr>
        <w:spacing w:line="360" w:lineRule="auto"/>
        <w:ind w:left="1276"/>
        <w:rPr>
          <w:rFonts w:ascii="Arial" w:hAnsi="Arial" w:cs="Arial"/>
          <w:b/>
          <w:bCs/>
          <w:sz w:val="22"/>
          <w:szCs w:val="22"/>
        </w:rPr>
      </w:pPr>
      <w:r w:rsidRPr="001A3AD5">
        <w:rPr>
          <w:rFonts w:ascii="Arial" w:hAnsi="Arial" w:cs="Arial"/>
          <w:b/>
          <w:bCs/>
          <w:sz w:val="22"/>
          <w:szCs w:val="22"/>
        </w:rPr>
        <w:t>Highlights at UKIO 2023 include:</w:t>
      </w:r>
    </w:p>
    <w:p w14:paraId="0C16EA8F" w14:textId="77777777" w:rsidR="00690751" w:rsidRPr="00F8626C" w:rsidRDefault="00690751" w:rsidP="00E44870">
      <w:pPr>
        <w:spacing w:line="360" w:lineRule="auto"/>
        <w:ind w:left="1276"/>
        <w:rPr>
          <w:rFonts w:ascii="Arial" w:hAnsi="Arial" w:cs="Arial"/>
          <w:sz w:val="22"/>
          <w:szCs w:val="22"/>
        </w:rPr>
      </w:pPr>
    </w:p>
    <w:p w14:paraId="0AECEA51" w14:textId="0E398D37" w:rsidR="00E44870" w:rsidRPr="00F8626C" w:rsidRDefault="00F8626C" w:rsidP="00E44870">
      <w:pPr>
        <w:spacing w:line="360" w:lineRule="auto"/>
        <w:ind w:left="1276"/>
        <w:rPr>
          <w:rFonts w:ascii="Arial" w:hAnsi="Arial" w:cs="Arial"/>
          <w:b/>
          <w:bCs/>
          <w:sz w:val="22"/>
          <w:szCs w:val="22"/>
        </w:rPr>
      </w:pPr>
      <w:r>
        <w:rPr>
          <w:rFonts w:ascii="Arial" w:hAnsi="Arial" w:cs="Arial"/>
          <w:b/>
          <w:bCs/>
          <w:sz w:val="22"/>
          <w:szCs w:val="22"/>
        </w:rPr>
        <w:t>I</w:t>
      </w:r>
      <w:r w:rsidR="00E44870" w:rsidRPr="00F8626C">
        <w:rPr>
          <w:rFonts w:ascii="Arial" w:hAnsi="Arial" w:cs="Arial"/>
          <w:b/>
          <w:bCs/>
          <w:sz w:val="22"/>
          <w:szCs w:val="22"/>
        </w:rPr>
        <w:t>mage quality and workflow benefits</w:t>
      </w:r>
      <w:r>
        <w:rPr>
          <w:rFonts w:ascii="Arial" w:hAnsi="Arial" w:cs="Arial"/>
          <w:b/>
          <w:bCs/>
          <w:sz w:val="22"/>
          <w:szCs w:val="22"/>
        </w:rPr>
        <w:t xml:space="preserve">: </w:t>
      </w:r>
      <w:r w:rsidRPr="00F8626C">
        <w:rPr>
          <w:rFonts w:ascii="Arial" w:hAnsi="Arial" w:cs="Arial"/>
          <w:b/>
          <w:bCs/>
          <w:sz w:val="22"/>
          <w:szCs w:val="22"/>
        </w:rPr>
        <w:t>DR 600</w:t>
      </w:r>
    </w:p>
    <w:p w14:paraId="3DE5D348" w14:textId="3FA52CF6" w:rsidR="00E44870" w:rsidRPr="00F8626C" w:rsidRDefault="00E44870" w:rsidP="00E44870">
      <w:pPr>
        <w:spacing w:line="360" w:lineRule="auto"/>
        <w:ind w:left="1276"/>
        <w:rPr>
          <w:rFonts w:ascii="Arial" w:hAnsi="Arial" w:cs="Arial"/>
          <w:sz w:val="22"/>
          <w:szCs w:val="22"/>
        </w:rPr>
      </w:pPr>
      <w:r w:rsidRPr="00F8626C">
        <w:rPr>
          <w:rFonts w:ascii="Arial" w:hAnsi="Arial" w:cs="Arial"/>
          <w:sz w:val="22"/>
          <w:szCs w:val="22"/>
        </w:rPr>
        <w:t>The DR 600 is a high-productivity, fully automatic, ceiling-suspended, direct radiography X-ray room. Powered by MUSICA</w:t>
      </w:r>
      <w:r w:rsidR="00B8528A">
        <w:rPr>
          <w:rFonts w:ascii="Arial" w:hAnsi="Arial" w:cs="Arial"/>
          <w:sz w:val="22"/>
          <w:szCs w:val="22"/>
        </w:rPr>
        <w:t>®</w:t>
      </w:r>
      <w:r w:rsidRPr="00F8626C">
        <w:rPr>
          <w:rFonts w:ascii="Arial" w:hAnsi="Arial" w:cs="Arial"/>
          <w:sz w:val="22"/>
          <w:szCs w:val="22"/>
        </w:rPr>
        <w:t>, it streamlines workflow and increases throughput, making it ideal for busy care environments</w:t>
      </w:r>
      <w:r w:rsidR="002730F1" w:rsidRPr="00F8626C">
        <w:rPr>
          <w:rFonts w:ascii="Arial" w:hAnsi="Arial" w:cs="Arial"/>
          <w:sz w:val="22"/>
          <w:szCs w:val="22"/>
        </w:rPr>
        <w:t>.</w:t>
      </w:r>
      <w:r w:rsidRPr="00F8626C">
        <w:rPr>
          <w:rFonts w:ascii="Arial" w:hAnsi="Arial" w:cs="Arial"/>
          <w:sz w:val="22"/>
          <w:szCs w:val="22"/>
        </w:rPr>
        <w:t xml:space="preserve"> Proven technologies including </w:t>
      </w:r>
      <w:proofErr w:type="spellStart"/>
      <w:r w:rsidRPr="00F8626C">
        <w:rPr>
          <w:rFonts w:ascii="Arial" w:hAnsi="Arial" w:cs="Arial"/>
          <w:sz w:val="22"/>
          <w:szCs w:val="22"/>
        </w:rPr>
        <w:t>ZeroForce</w:t>
      </w:r>
      <w:proofErr w:type="spellEnd"/>
      <w:r w:rsidR="0095050C" w:rsidRPr="001A3AD5">
        <w:rPr>
          <w:rFonts w:ascii="Arial" w:hAnsi="Arial" w:cs="Arial"/>
          <w:sz w:val="22"/>
          <w:szCs w:val="22"/>
          <w:lang w:eastAsia="en-US"/>
        </w:rPr>
        <w:t>™</w:t>
      </w:r>
      <w:r w:rsidRPr="001A3AD5">
        <w:rPr>
          <w:rFonts w:ascii="Arial" w:hAnsi="Arial" w:cs="Arial"/>
          <w:sz w:val="22"/>
          <w:szCs w:val="22"/>
        </w:rPr>
        <w:t xml:space="preserve"> maneuverability and </w:t>
      </w:r>
      <w:proofErr w:type="spellStart"/>
      <w:r w:rsidRPr="001A3AD5">
        <w:rPr>
          <w:rFonts w:ascii="Arial" w:hAnsi="Arial" w:cs="Arial"/>
          <w:sz w:val="22"/>
          <w:szCs w:val="22"/>
        </w:rPr>
        <w:t>EasyStitch</w:t>
      </w:r>
      <w:proofErr w:type="spellEnd"/>
      <w:r w:rsidR="0095050C" w:rsidRPr="001A3AD5">
        <w:rPr>
          <w:rFonts w:ascii="Arial" w:hAnsi="Arial" w:cs="Arial"/>
          <w:sz w:val="22"/>
          <w:szCs w:val="22"/>
          <w:lang w:eastAsia="en-US"/>
        </w:rPr>
        <w:t>™</w:t>
      </w:r>
      <w:r w:rsidRPr="001A3AD5">
        <w:rPr>
          <w:rFonts w:ascii="Arial" w:hAnsi="Arial" w:cs="Arial"/>
          <w:sz w:val="22"/>
          <w:szCs w:val="22"/>
        </w:rPr>
        <w:t xml:space="preserve"> full</w:t>
      </w:r>
      <w:r w:rsidRPr="00F8626C">
        <w:rPr>
          <w:rFonts w:ascii="Arial" w:hAnsi="Arial" w:cs="Arial"/>
          <w:sz w:val="22"/>
          <w:szCs w:val="22"/>
        </w:rPr>
        <w:t xml:space="preserve"> leg/full spine imaging enhance the experience of patients and operators alike. </w:t>
      </w:r>
    </w:p>
    <w:p w14:paraId="3764442A" w14:textId="6E732849" w:rsidR="0032600E" w:rsidRPr="00F8626C" w:rsidRDefault="0032600E" w:rsidP="00EC3E29">
      <w:pPr>
        <w:spacing w:line="360" w:lineRule="auto"/>
        <w:ind w:left="1276"/>
        <w:rPr>
          <w:rFonts w:ascii="Arial" w:hAnsi="Arial" w:cs="Arial"/>
          <w:sz w:val="22"/>
          <w:szCs w:val="22"/>
        </w:rPr>
      </w:pPr>
    </w:p>
    <w:p w14:paraId="3726C72F" w14:textId="57FC083C" w:rsidR="00CF7D80" w:rsidRPr="00F8626C" w:rsidRDefault="005A483A" w:rsidP="00CF7D80">
      <w:pPr>
        <w:spacing w:line="360" w:lineRule="auto"/>
        <w:ind w:left="1276"/>
        <w:rPr>
          <w:rFonts w:ascii="Arial" w:hAnsi="Arial" w:cs="Arial"/>
          <w:b/>
          <w:bCs/>
          <w:sz w:val="22"/>
          <w:szCs w:val="22"/>
        </w:rPr>
      </w:pPr>
      <w:r w:rsidRPr="00F8626C">
        <w:rPr>
          <w:rFonts w:ascii="Arial" w:hAnsi="Arial" w:cs="Arial"/>
          <w:b/>
          <w:bCs/>
          <w:sz w:val="22"/>
          <w:szCs w:val="22"/>
        </w:rPr>
        <w:t>E</w:t>
      </w:r>
      <w:r w:rsidR="00CF7D80" w:rsidRPr="00F8626C">
        <w:rPr>
          <w:rFonts w:ascii="Arial" w:hAnsi="Arial" w:cs="Arial"/>
          <w:b/>
          <w:bCs/>
          <w:sz w:val="22"/>
          <w:szCs w:val="22"/>
        </w:rPr>
        <w:t>xceptional mobile ergonomics and agility</w:t>
      </w:r>
      <w:r w:rsidRPr="00F8626C">
        <w:rPr>
          <w:rFonts w:ascii="Arial" w:hAnsi="Arial" w:cs="Arial"/>
          <w:b/>
          <w:bCs/>
          <w:sz w:val="22"/>
          <w:szCs w:val="22"/>
        </w:rPr>
        <w:t>: DR 100s</w:t>
      </w:r>
    </w:p>
    <w:p w14:paraId="6CC2F0E8" w14:textId="3C6784DC" w:rsidR="00CF7D80" w:rsidRPr="00F8626C" w:rsidRDefault="00CF7D80" w:rsidP="002730F1">
      <w:pPr>
        <w:pStyle w:val="03PRfirstparagraph"/>
        <w:spacing w:line="360" w:lineRule="auto"/>
        <w:rPr>
          <w:rFonts w:ascii="Arial" w:hAnsi="Arial" w:cs="Arial"/>
          <w:szCs w:val="22"/>
        </w:rPr>
      </w:pPr>
      <w:r w:rsidRPr="00F8626C">
        <w:rPr>
          <w:rFonts w:ascii="Arial" w:hAnsi="Arial" w:cs="Arial"/>
          <w:color w:val="000000" w:themeColor="text1"/>
          <w:szCs w:val="22"/>
        </w:rPr>
        <w:t xml:space="preserve">Designed in collaboration with users around the world, </w:t>
      </w:r>
      <w:r w:rsidR="00F8626C">
        <w:rPr>
          <w:rFonts w:ascii="Arial" w:hAnsi="Arial" w:cs="Arial"/>
          <w:color w:val="000000" w:themeColor="text1"/>
          <w:szCs w:val="22"/>
        </w:rPr>
        <w:t>the groundbreaking DR 100s</w:t>
      </w:r>
      <w:r w:rsidRPr="00F8626C">
        <w:rPr>
          <w:rFonts w:ascii="Arial" w:hAnsi="Arial" w:cs="Arial"/>
          <w:color w:val="000000" w:themeColor="text1"/>
          <w:szCs w:val="22"/>
        </w:rPr>
        <w:t xml:space="preserve"> combines fast, high-quality DR imaging with excellent maneuverability and ease of use</w:t>
      </w:r>
      <w:r w:rsidR="00690751">
        <w:rPr>
          <w:rFonts w:ascii="Arial" w:hAnsi="Arial" w:cs="Arial"/>
          <w:color w:val="000000" w:themeColor="text1"/>
          <w:szCs w:val="22"/>
        </w:rPr>
        <w:t xml:space="preserve"> for bedside imaging</w:t>
      </w:r>
      <w:r w:rsidRPr="00F8626C">
        <w:rPr>
          <w:rFonts w:ascii="Arial" w:hAnsi="Arial" w:cs="Arial"/>
          <w:color w:val="000000" w:themeColor="text1"/>
          <w:szCs w:val="22"/>
        </w:rPr>
        <w:t>.</w:t>
      </w:r>
      <w:r w:rsidRPr="00F8626C">
        <w:rPr>
          <w:rFonts w:ascii="Arial" w:hAnsi="Arial" w:cs="Arial"/>
          <w:szCs w:val="22"/>
          <w:lang w:eastAsia="en-US"/>
        </w:rPr>
        <w:t xml:space="preserve"> M</w:t>
      </w:r>
      <w:r w:rsidRPr="00F8626C">
        <w:rPr>
          <w:rFonts w:ascii="Arial" w:hAnsi="Arial" w:cs="Arial"/>
          <w:szCs w:val="22"/>
        </w:rPr>
        <w:t xml:space="preserve">anual movement is nearly effortless in all three axes, thanks to the tube head with </w:t>
      </w:r>
      <w:r w:rsidR="00D4024A" w:rsidRPr="00F8626C">
        <w:rPr>
          <w:rFonts w:ascii="Arial" w:hAnsi="Arial" w:cs="Arial"/>
          <w:szCs w:val="22"/>
        </w:rPr>
        <w:t xml:space="preserve">the enhanced </w:t>
      </w:r>
      <w:proofErr w:type="spellStart"/>
      <w:r w:rsidRPr="00F8626C">
        <w:rPr>
          <w:rFonts w:ascii="Arial" w:hAnsi="Arial" w:cs="Arial"/>
          <w:szCs w:val="22"/>
        </w:rPr>
        <w:t>ZeroForce</w:t>
      </w:r>
      <w:proofErr w:type="spellEnd"/>
      <w:r w:rsidR="00792336" w:rsidRPr="001A3AD5">
        <w:rPr>
          <w:rFonts w:ascii="Arial" w:hAnsi="Arial" w:cs="Arial"/>
          <w:szCs w:val="22"/>
          <w:lang w:eastAsia="en-US"/>
        </w:rPr>
        <w:t>™</w:t>
      </w:r>
      <w:r w:rsidRPr="00F8626C">
        <w:rPr>
          <w:rFonts w:ascii="Arial" w:hAnsi="Arial" w:cs="Arial"/>
          <w:szCs w:val="22"/>
        </w:rPr>
        <w:t xml:space="preserve"> technology</w:t>
      </w:r>
      <w:r w:rsidR="00D4024A" w:rsidRPr="00F8626C">
        <w:rPr>
          <w:rFonts w:ascii="Arial" w:hAnsi="Arial" w:cs="Arial"/>
          <w:szCs w:val="22"/>
        </w:rPr>
        <w:t xml:space="preserve"> that further</w:t>
      </w:r>
      <w:r w:rsidRPr="00F8626C">
        <w:rPr>
          <w:rFonts w:ascii="Arial" w:hAnsi="Arial" w:cs="Arial"/>
          <w:szCs w:val="22"/>
          <w:lang w:eastAsia="en-US"/>
        </w:rPr>
        <w:t xml:space="preserve"> reduc</w:t>
      </w:r>
      <w:r w:rsidR="00D4024A" w:rsidRPr="00F8626C">
        <w:rPr>
          <w:rFonts w:ascii="Arial" w:hAnsi="Arial" w:cs="Arial"/>
          <w:szCs w:val="22"/>
          <w:lang w:eastAsia="en-US"/>
        </w:rPr>
        <w:t>es</w:t>
      </w:r>
      <w:r w:rsidRPr="00F8626C">
        <w:rPr>
          <w:rFonts w:ascii="Arial" w:hAnsi="Arial" w:cs="Arial"/>
          <w:szCs w:val="22"/>
          <w:lang w:eastAsia="en-US"/>
        </w:rPr>
        <w:t xml:space="preserve"> radiographer strain. </w:t>
      </w:r>
    </w:p>
    <w:p w14:paraId="5104DF38" w14:textId="1CAF8B20" w:rsidR="00FC3AA1" w:rsidRPr="00F8626C" w:rsidRDefault="00FC3AA1" w:rsidP="002730F1">
      <w:pPr>
        <w:pStyle w:val="03PRfirstparagraph"/>
        <w:spacing w:line="360" w:lineRule="auto"/>
        <w:rPr>
          <w:rFonts w:ascii="Arial" w:hAnsi="Arial" w:cs="Arial"/>
          <w:szCs w:val="22"/>
          <w:lang w:eastAsia="en-US"/>
        </w:rPr>
      </w:pPr>
    </w:p>
    <w:p w14:paraId="5DD268F9" w14:textId="62F9971E" w:rsidR="005A483A" w:rsidRDefault="005A483A" w:rsidP="005A483A">
      <w:pPr>
        <w:pStyle w:val="03PRfirstparagraph"/>
        <w:spacing w:line="360" w:lineRule="auto"/>
        <w:rPr>
          <w:rFonts w:ascii="Arial" w:hAnsi="Arial" w:cs="Arial"/>
          <w:b/>
          <w:bCs/>
          <w:szCs w:val="22"/>
          <w:lang w:eastAsia="en-US"/>
        </w:rPr>
      </w:pPr>
      <w:r w:rsidRPr="00F8626C">
        <w:rPr>
          <w:rFonts w:ascii="Arial" w:hAnsi="Arial" w:cs="Arial"/>
          <w:b/>
          <w:bCs/>
          <w:szCs w:val="22"/>
          <w:lang w:eastAsia="en-US"/>
        </w:rPr>
        <w:t xml:space="preserve">Intelligence at work for radiology: </w:t>
      </w:r>
      <w:proofErr w:type="spellStart"/>
      <w:r w:rsidRPr="00F8626C">
        <w:rPr>
          <w:rFonts w:ascii="Arial" w:hAnsi="Arial" w:cs="Arial"/>
          <w:b/>
          <w:bCs/>
          <w:szCs w:val="22"/>
          <w:lang w:eastAsia="en-US"/>
        </w:rPr>
        <w:t>SmartXR</w:t>
      </w:r>
      <w:proofErr w:type="spellEnd"/>
      <w:r w:rsidR="003D7128" w:rsidRPr="00B84651">
        <w:rPr>
          <w:rFonts w:ascii="Arial" w:hAnsi="Arial" w:cs="Arial"/>
          <w:color w:val="000000"/>
          <w:szCs w:val="22"/>
          <w:lang w:eastAsia="en-US"/>
        </w:rPr>
        <w:t>™</w:t>
      </w:r>
      <w:r w:rsidRPr="00F8626C">
        <w:rPr>
          <w:rFonts w:ascii="Arial" w:hAnsi="Arial" w:cs="Arial"/>
          <w:b/>
          <w:bCs/>
          <w:szCs w:val="22"/>
          <w:lang w:eastAsia="en-US"/>
        </w:rPr>
        <w:t xml:space="preserve"> and </w:t>
      </w:r>
      <w:proofErr w:type="spellStart"/>
      <w:r w:rsidR="00566FD4">
        <w:rPr>
          <w:rFonts w:ascii="Arial" w:hAnsi="Arial" w:cs="Arial"/>
          <w:b/>
          <w:bCs/>
          <w:szCs w:val="22"/>
          <w:lang w:eastAsia="en-US"/>
        </w:rPr>
        <w:t>CriticalScan</w:t>
      </w:r>
      <w:proofErr w:type="spellEnd"/>
      <w:r w:rsidR="003D7128" w:rsidRPr="00B84651">
        <w:rPr>
          <w:rFonts w:ascii="Arial" w:hAnsi="Arial" w:cs="Arial"/>
          <w:color w:val="000000"/>
          <w:szCs w:val="22"/>
          <w:lang w:eastAsia="en-US"/>
        </w:rPr>
        <w:t>™</w:t>
      </w:r>
      <w:r w:rsidR="00566FD4">
        <w:rPr>
          <w:rFonts w:ascii="Arial" w:hAnsi="Arial" w:cs="Arial"/>
          <w:b/>
          <w:bCs/>
          <w:szCs w:val="22"/>
          <w:lang w:eastAsia="en-US"/>
        </w:rPr>
        <w:t xml:space="preserve"> focus on productivity and patient safety</w:t>
      </w:r>
    </w:p>
    <w:p w14:paraId="757FB925" w14:textId="77777777" w:rsidR="00566FD4" w:rsidRPr="00F8626C" w:rsidRDefault="00566FD4" w:rsidP="005A483A">
      <w:pPr>
        <w:pStyle w:val="03PRfirstparagraph"/>
        <w:spacing w:line="360" w:lineRule="auto"/>
        <w:rPr>
          <w:rFonts w:ascii="Arial" w:hAnsi="Arial" w:cs="Arial"/>
          <w:b/>
          <w:bCs/>
          <w:szCs w:val="22"/>
          <w:lang w:eastAsia="en-US"/>
        </w:rPr>
      </w:pPr>
    </w:p>
    <w:p w14:paraId="3FC102FF" w14:textId="2CCFC020" w:rsidR="00566FD4" w:rsidRDefault="00566FD4" w:rsidP="005A483A">
      <w:pPr>
        <w:pStyle w:val="03PRfirstparagraph"/>
        <w:spacing w:line="360" w:lineRule="auto"/>
        <w:rPr>
          <w:rFonts w:ascii="Arial" w:hAnsi="Arial" w:cs="Arial"/>
          <w:szCs w:val="22"/>
        </w:rPr>
      </w:pPr>
      <w:r>
        <w:rPr>
          <w:rFonts w:ascii="Arial" w:hAnsi="Arial" w:cs="Arial"/>
          <w:szCs w:val="22"/>
        </w:rPr>
        <w:t xml:space="preserve">At UKIO, Agfa will demonstrate its </w:t>
      </w:r>
      <w:proofErr w:type="spellStart"/>
      <w:r>
        <w:rPr>
          <w:rFonts w:ascii="Arial" w:hAnsi="Arial" w:cs="Arial"/>
          <w:szCs w:val="22"/>
        </w:rPr>
        <w:t>CriticalScan</w:t>
      </w:r>
      <w:proofErr w:type="spellEnd"/>
      <w:r w:rsidR="00F431A4" w:rsidRPr="00F8626C">
        <w:rPr>
          <w:rFonts w:ascii="Arial" w:hAnsi="Arial" w:cs="Arial"/>
          <w:color w:val="000000"/>
          <w:szCs w:val="22"/>
          <w:lang w:eastAsia="en-US"/>
        </w:rPr>
        <w:t>™</w:t>
      </w:r>
      <w:r>
        <w:rPr>
          <w:rFonts w:ascii="Arial" w:hAnsi="Arial" w:cs="Arial"/>
          <w:szCs w:val="22"/>
        </w:rPr>
        <w:t xml:space="preserve"> solution for early detection and notification of critical findings at the point of care.  </w:t>
      </w:r>
      <w:proofErr w:type="spellStart"/>
      <w:r>
        <w:rPr>
          <w:rFonts w:ascii="Arial" w:hAnsi="Arial" w:cs="Arial"/>
          <w:szCs w:val="22"/>
        </w:rPr>
        <w:t>CriticalScan</w:t>
      </w:r>
      <w:proofErr w:type="spellEnd"/>
      <w:r w:rsidR="003D7128" w:rsidRPr="00B84651">
        <w:rPr>
          <w:rFonts w:ascii="Arial" w:hAnsi="Arial" w:cs="Arial"/>
          <w:color w:val="000000"/>
          <w:szCs w:val="22"/>
          <w:lang w:eastAsia="en-US"/>
        </w:rPr>
        <w:t>™</w:t>
      </w:r>
      <w:r>
        <w:rPr>
          <w:rFonts w:ascii="Arial" w:hAnsi="Arial" w:cs="Arial"/>
          <w:szCs w:val="22"/>
        </w:rPr>
        <w:t xml:space="preserve"> embeds </w:t>
      </w:r>
      <w:proofErr w:type="spellStart"/>
      <w:r>
        <w:rPr>
          <w:rFonts w:ascii="Arial" w:hAnsi="Arial" w:cs="Arial"/>
          <w:szCs w:val="22"/>
        </w:rPr>
        <w:t>Lunit</w:t>
      </w:r>
      <w:proofErr w:type="spellEnd"/>
      <w:r>
        <w:rPr>
          <w:rFonts w:ascii="Arial" w:hAnsi="Arial" w:cs="Arial"/>
          <w:szCs w:val="22"/>
        </w:rPr>
        <w:t xml:space="preserve"> INSIGHT CXR software, and integrates it seamlessly within Agfa’s MUSICA</w:t>
      </w:r>
      <w:r w:rsidR="003D7128">
        <w:rPr>
          <w:rFonts w:ascii="Arial" w:hAnsi="Arial" w:cs="Arial"/>
          <w:szCs w:val="22"/>
        </w:rPr>
        <w:t>®</w:t>
      </w:r>
      <w:r>
        <w:rPr>
          <w:rFonts w:ascii="Arial" w:hAnsi="Arial" w:cs="Arial"/>
          <w:szCs w:val="22"/>
        </w:rPr>
        <w:t xml:space="preserve"> workstation without slowing down the radiographers’ workflow.  After an easy upgrade of most of Agfa’s CR and DR solutions, clinicians are automatically notified of unexpected urgent findings in chest X-rays, such as pneumothorax.</w:t>
      </w:r>
    </w:p>
    <w:p w14:paraId="1E18C496" w14:textId="77777777" w:rsidR="00566FD4" w:rsidRDefault="00566FD4" w:rsidP="005A483A">
      <w:pPr>
        <w:pStyle w:val="03PRfirstparagraph"/>
        <w:spacing w:line="360" w:lineRule="auto"/>
        <w:rPr>
          <w:rFonts w:ascii="Arial" w:hAnsi="Arial" w:cs="Arial"/>
          <w:szCs w:val="22"/>
        </w:rPr>
      </w:pPr>
    </w:p>
    <w:p w14:paraId="066BB602" w14:textId="4A7BCB36" w:rsidR="002730F1" w:rsidRPr="00F8626C" w:rsidRDefault="005A483A" w:rsidP="00566FD4">
      <w:pPr>
        <w:pStyle w:val="03PRfirstparagraph"/>
        <w:spacing w:line="360" w:lineRule="auto"/>
        <w:rPr>
          <w:rFonts w:ascii="Arial" w:hAnsi="Arial" w:cs="Arial"/>
          <w:szCs w:val="22"/>
        </w:rPr>
      </w:pPr>
      <w:proofErr w:type="spellStart"/>
      <w:r w:rsidRPr="00F8626C">
        <w:rPr>
          <w:rFonts w:ascii="Arial" w:hAnsi="Arial" w:cs="Arial"/>
          <w:szCs w:val="22"/>
        </w:rPr>
        <w:t>SmartXR</w:t>
      </w:r>
      <w:proofErr w:type="spellEnd"/>
      <w:r w:rsidR="003D7128" w:rsidRPr="00B84651">
        <w:rPr>
          <w:rFonts w:ascii="Arial" w:hAnsi="Arial" w:cs="Arial"/>
          <w:color w:val="000000"/>
          <w:szCs w:val="22"/>
          <w:lang w:eastAsia="en-US"/>
        </w:rPr>
        <w:t>™</w:t>
      </w:r>
      <w:r w:rsidRPr="00F8626C">
        <w:rPr>
          <w:rFonts w:ascii="Arial" w:hAnsi="Arial" w:cs="Arial"/>
          <w:szCs w:val="22"/>
        </w:rPr>
        <w:t xml:space="preserve"> tools for dose, alignment, patient positioning and more act as the radiographer’s ‘intelligent assistant’ for first-time-right image acquisition. </w:t>
      </w:r>
      <w:r w:rsidR="00C269A6">
        <w:rPr>
          <w:rFonts w:ascii="Arial" w:hAnsi="Arial" w:cs="Arial"/>
          <w:szCs w:val="22"/>
        </w:rPr>
        <w:t xml:space="preserve">They help </w:t>
      </w:r>
      <w:r w:rsidRPr="00F8626C">
        <w:rPr>
          <w:rFonts w:ascii="Arial" w:hAnsi="Arial" w:cs="Arial"/>
          <w:szCs w:val="22"/>
        </w:rPr>
        <w:t xml:space="preserve">speed up the radiology workflow, </w:t>
      </w:r>
      <w:r w:rsidR="00C269A6" w:rsidRPr="00F8626C">
        <w:rPr>
          <w:rFonts w:ascii="Arial" w:hAnsi="Arial" w:cs="Arial"/>
          <w:szCs w:val="22"/>
        </w:rPr>
        <w:t>reduc</w:t>
      </w:r>
      <w:r w:rsidR="00C269A6">
        <w:rPr>
          <w:rFonts w:ascii="Arial" w:hAnsi="Arial" w:cs="Arial"/>
          <w:szCs w:val="22"/>
        </w:rPr>
        <w:t>e</w:t>
      </w:r>
      <w:r w:rsidR="00C269A6" w:rsidRPr="00F8626C">
        <w:rPr>
          <w:rFonts w:ascii="Arial" w:hAnsi="Arial" w:cs="Arial"/>
          <w:szCs w:val="22"/>
        </w:rPr>
        <w:t xml:space="preserve"> retakes, </w:t>
      </w:r>
      <w:r w:rsidRPr="00F8626C">
        <w:rPr>
          <w:rFonts w:ascii="Arial" w:hAnsi="Arial" w:cs="Arial"/>
          <w:szCs w:val="22"/>
        </w:rPr>
        <w:t xml:space="preserve">optimize energy and equipment costs, and support the care quality and lean budget requirements of </w:t>
      </w:r>
      <w:r w:rsidRPr="00F8626C">
        <w:rPr>
          <w:rFonts w:ascii="Arial" w:hAnsi="Arial" w:cs="Arial"/>
          <w:szCs w:val="22"/>
        </w:rPr>
        <w:lastRenderedPageBreak/>
        <w:t>evidence-based medicine.</w:t>
      </w:r>
      <w:r w:rsidR="00D3566C">
        <w:rPr>
          <w:rFonts w:ascii="Arial" w:hAnsi="Arial" w:cs="Arial"/>
          <w:szCs w:val="22"/>
        </w:rPr>
        <w:t xml:space="preserve"> The </w:t>
      </w:r>
      <w:proofErr w:type="spellStart"/>
      <w:r w:rsidR="00D3566C" w:rsidRPr="00DA7BC9">
        <w:rPr>
          <w:rFonts w:ascii="Arial" w:hAnsi="Arial" w:cs="Arial"/>
          <w:szCs w:val="22"/>
        </w:rPr>
        <w:t>SmartXR</w:t>
      </w:r>
      <w:proofErr w:type="spellEnd"/>
      <w:r w:rsidR="003D7128" w:rsidRPr="00B84651">
        <w:rPr>
          <w:rFonts w:ascii="Arial" w:hAnsi="Arial" w:cs="Arial"/>
          <w:color w:val="000000"/>
          <w:szCs w:val="22"/>
          <w:lang w:eastAsia="en-US"/>
        </w:rPr>
        <w:t>™</w:t>
      </w:r>
      <w:r w:rsidR="00D3566C" w:rsidRPr="00DA7BC9">
        <w:rPr>
          <w:rFonts w:ascii="Arial" w:hAnsi="Arial" w:cs="Arial"/>
          <w:szCs w:val="22"/>
        </w:rPr>
        <w:t xml:space="preserve"> portfolio is available for the DR 600 and DR 100s</w:t>
      </w:r>
      <w:r w:rsidR="00D3566C">
        <w:rPr>
          <w:rFonts w:ascii="Arial" w:hAnsi="Arial" w:cs="Arial"/>
          <w:szCs w:val="22"/>
        </w:rPr>
        <w:t xml:space="preserve">, while </w:t>
      </w:r>
      <w:proofErr w:type="spellStart"/>
      <w:r w:rsidR="00D3566C">
        <w:rPr>
          <w:rFonts w:ascii="Arial" w:hAnsi="Arial" w:cs="Arial"/>
          <w:szCs w:val="22"/>
        </w:rPr>
        <w:t>SmartRotate</w:t>
      </w:r>
      <w:proofErr w:type="spellEnd"/>
      <w:r w:rsidR="003D7128" w:rsidRPr="00B84651">
        <w:rPr>
          <w:rFonts w:ascii="Arial" w:hAnsi="Arial" w:cs="Arial"/>
          <w:color w:val="000000"/>
          <w:szCs w:val="22"/>
          <w:lang w:eastAsia="en-US"/>
        </w:rPr>
        <w:t>™</w:t>
      </w:r>
      <w:r w:rsidR="00D3566C">
        <w:rPr>
          <w:rFonts w:ascii="Arial" w:hAnsi="Arial" w:cs="Arial"/>
          <w:szCs w:val="22"/>
        </w:rPr>
        <w:t xml:space="preserve"> is available on all Agfa </w:t>
      </w:r>
      <w:r w:rsidR="006A1D5E">
        <w:rPr>
          <w:rFonts w:ascii="Arial" w:hAnsi="Arial" w:cs="Arial"/>
          <w:szCs w:val="22"/>
        </w:rPr>
        <w:t xml:space="preserve">CR and </w:t>
      </w:r>
      <w:r w:rsidR="00D3566C">
        <w:rPr>
          <w:rFonts w:ascii="Arial" w:hAnsi="Arial" w:cs="Arial"/>
          <w:szCs w:val="22"/>
        </w:rPr>
        <w:t>DR solutions.</w:t>
      </w:r>
    </w:p>
    <w:p w14:paraId="67387429" w14:textId="77777777" w:rsidR="00DA7BC9" w:rsidRDefault="00DA7BC9" w:rsidP="00566FD4">
      <w:pPr>
        <w:autoSpaceDE w:val="0"/>
        <w:autoSpaceDN w:val="0"/>
        <w:adjustRightInd w:val="0"/>
        <w:spacing w:line="360" w:lineRule="auto"/>
        <w:rPr>
          <w:rFonts w:ascii="Arial" w:hAnsi="Arial" w:cs="Arial"/>
          <w:b/>
          <w:sz w:val="22"/>
          <w:szCs w:val="22"/>
        </w:rPr>
      </w:pPr>
    </w:p>
    <w:p w14:paraId="5B42A7A6" w14:textId="498978F6" w:rsidR="00595054" w:rsidRPr="00F8626C" w:rsidRDefault="005A483A" w:rsidP="00595054">
      <w:pPr>
        <w:autoSpaceDE w:val="0"/>
        <w:autoSpaceDN w:val="0"/>
        <w:adjustRightInd w:val="0"/>
        <w:spacing w:line="360" w:lineRule="auto"/>
        <w:ind w:left="1276"/>
        <w:rPr>
          <w:rFonts w:ascii="Arial" w:hAnsi="Arial" w:cs="Arial"/>
          <w:b/>
          <w:sz w:val="22"/>
          <w:szCs w:val="22"/>
        </w:rPr>
      </w:pPr>
      <w:r w:rsidRPr="00F8626C">
        <w:rPr>
          <w:rFonts w:ascii="Arial" w:hAnsi="Arial" w:cs="Arial"/>
          <w:b/>
          <w:sz w:val="22"/>
          <w:szCs w:val="22"/>
        </w:rPr>
        <w:t>F</w:t>
      </w:r>
      <w:r w:rsidR="00595054" w:rsidRPr="00F8626C">
        <w:rPr>
          <w:rFonts w:ascii="Arial" w:hAnsi="Arial" w:cs="Arial"/>
          <w:b/>
          <w:sz w:val="22"/>
          <w:szCs w:val="22"/>
        </w:rPr>
        <w:t>lexibility, reliability and affordability</w:t>
      </w:r>
      <w:r w:rsidRPr="00F8626C">
        <w:rPr>
          <w:rFonts w:ascii="Arial" w:hAnsi="Arial" w:cs="Arial"/>
          <w:b/>
          <w:sz w:val="22"/>
          <w:szCs w:val="22"/>
        </w:rPr>
        <w:t>: VALORY</w:t>
      </w:r>
      <w:r w:rsidR="003D7128" w:rsidRPr="00B84651">
        <w:rPr>
          <w:rFonts w:ascii="Arial" w:hAnsi="Arial" w:cs="Arial"/>
          <w:color w:val="000000"/>
          <w:szCs w:val="22"/>
          <w:lang w:eastAsia="en-US"/>
        </w:rPr>
        <w:t>™</w:t>
      </w:r>
    </w:p>
    <w:p w14:paraId="3658D71A" w14:textId="51BCBF37" w:rsidR="00E01EFB" w:rsidRDefault="00FC3AA1" w:rsidP="00FC3AA1">
      <w:pPr>
        <w:pStyle w:val="03PRfirstparagraph"/>
        <w:spacing w:line="360" w:lineRule="auto"/>
        <w:rPr>
          <w:rFonts w:ascii="Arial" w:hAnsi="Arial" w:cs="Arial"/>
          <w:szCs w:val="22"/>
        </w:rPr>
      </w:pPr>
      <w:r w:rsidRPr="00F8626C">
        <w:rPr>
          <w:rFonts w:ascii="Arial" w:hAnsi="Arial" w:cs="Arial"/>
          <w:szCs w:val="22"/>
        </w:rPr>
        <w:t>VALORY</w:t>
      </w:r>
      <w:r w:rsidR="003D7128" w:rsidRPr="00B84651">
        <w:rPr>
          <w:rFonts w:ascii="Arial" w:hAnsi="Arial" w:cs="Arial"/>
          <w:color w:val="000000"/>
          <w:szCs w:val="22"/>
          <w:lang w:eastAsia="en-US"/>
        </w:rPr>
        <w:t>™</w:t>
      </w:r>
      <w:r w:rsidRPr="00F8626C">
        <w:rPr>
          <w:rFonts w:ascii="Arial" w:hAnsi="Arial" w:cs="Arial"/>
          <w:szCs w:val="22"/>
        </w:rPr>
        <w:t xml:space="preserve"> is the</w:t>
      </w:r>
      <w:r w:rsidR="00595054" w:rsidRPr="00F8626C">
        <w:rPr>
          <w:rFonts w:ascii="Arial" w:hAnsi="Arial" w:cs="Arial"/>
          <w:szCs w:val="22"/>
        </w:rPr>
        <w:t xml:space="preserve"> newest addition to Agfa’s comprehensive </w:t>
      </w:r>
      <w:r w:rsidR="00AE4BD6" w:rsidRPr="00F8626C">
        <w:rPr>
          <w:rFonts w:ascii="Arial" w:hAnsi="Arial" w:cs="Arial"/>
          <w:szCs w:val="22"/>
        </w:rPr>
        <w:t xml:space="preserve">DR </w:t>
      </w:r>
      <w:r w:rsidR="00595054" w:rsidRPr="00F8626C">
        <w:rPr>
          <w:rFonts w:ascii="Arial" w:hAnsi="Arial" w:cs="Arial"/>
          <w:szCs w:val="22"/>
        </w:rPr>
        <w:t>portfolio</w:t>
      </w:r>
      <w:r w:rsidRPr="00F8626C">
        <w:rPr>
          <w:rFonts w:ascii="Arial" w:hAnsi="Arial" w:cs="Arial"/>
          <w:szCs w:val="22"/>
        </w:rPr>
        <w:t>,</w:t>
      </w:r>
      <w:r w:rsidR="00E421DB" w:rsidRPr="00F8626C">
        <w:rPr>
          <w:rFonts w:ascii="Arial" w:hAnsi="Arial" w:cs="Arial"/>
          <w:szCs w:val="22"/>
        </w:rPr>
        <w:t xml:space="preserve"> combin</w:t>
      </w:r>
      <w:r w:rsidRPr="00F8626C">
        <w:rPr>
          <w:rFonts w:ascii="Arial" w:hAnsi="Arial" w:cs="Arial"/>
          <w:szCs w:val="22"/>
        </w:rPr>
        <w:t>ing</w:t>
      </w:r>
      <w:r w:rsidR="00CA5785" w:rsidRPr="00F8626C">
        <w:rPr>
          <w:rFonts w:ascii="Arial" w:hAnsi="Arial" w:cs="Arial"/>
          <w:szCs w:val="22"/>
        </w:rPr>
        <w:t xml:space="preserve"> simplicity</w:t>
      </w:r>
      <w:r w:rsidR="001741FD" w:rsidRPr="00F8626C">
        <w:rPr>
          <w:rFonts w:ascii="Arial" w:hAnsi="Arial" w:cs="Arial"/>
          <w:szCs w:val="22"/>
        </w:rPr>
        <w:t xml:space="preserve"> and reliability with functionalities that exceed ‘basic’ expectations. The smooth, safe workflow speeds up patient throughput, while delivering ‘first-time-right’ imaging.</w:t>
      </w:r>
      <w:r w:rsidRPr="00F8626C">
        <w:rPr>
          <w:rFonts w:ascii="Arial" w:hAnsi="Arial" w:cs="Arial"/>
          <w:szCs w:val="22"/>
        </w:rPr>
        <w:t xml:space="preserve"> </w:t>
      </w:r>
      <w:r w:rsidR="0063731A" w:rsidRPr="00F8626C">
        <w:rPr>
          <w:rFonts w:ascii="Arial" w:hAnsi="Arial" w:cs="Arial"/>
          <w:szCs w:val="22"/>
        </w:rPr>
        <w:t xml:space="preserve">The </w:t>
      </w:r>
      <w:r w:rsidR="007D3C63" w:rsidRPr="00F8626C">
        <w:rPr>
          <w:rFonts w:ascii="Arial" w:hAnsi="Arial" w:cs="Arial"/>
          <w:szCs w:val="22"/>
        </w:rPr>
        <w:t>VALORY</w:t>
      </w:r>
      <w:r w:rsidR="003D7128" w:rsidRPr="00B84651">
        <w:rPr>
          <w:rFonts w:ascii="Arial" w:hAnsi="Arial" w:cs="Arial"/>
          <w:color w:val="000000"/>
          <w:szCs w:val="22"/>
          <w:lang w:eastAsia="en-US"/>
        </w:rPr>
        <w:t>™</w:t>
      </w:r>
      <w:r w:rsidR="007D3C63" w:rsidRPr="00F8626C">
        <w:rPr>
          <w:rFonts w:ascii="Arial" w:hAnsi="Arial" w:cs="Arial"/>
          <w:szCs w:val="22"/>
        </w:rPr>
        <w:t xml:space="preserve"> </w:t>
      </w:r>
      <w:r w:rsidR="0063731A" w:rsidRPr="00F8626C">
        <w:rPr>
          <w:rFonts w:ascii="Arial" w:hAnsi="Arial" w:cs="Arial"/>
          <w:szCs w:val="22"/>
        </w:rPr>
        <w:t xml:space="preserve">DR rooms </w:t>
      </w:r>
      <w:r w:rsidR="00595054" w:rsidRPr="00F8626C">
        <w:rPr>
          <w:rFonts w:ascii="Arial" w:hAnsi="Arial" w:cs="Arial"/>
          <w:szCs w:val="22"/>
        </w:rPr>
        <w:t>come with a choice of ceiling-suspended or floor-mounted X-ray tube</w:t>
      </w:r>
      <w:r w:rsidR="007720A8">
        <w:rPr>
          <w:rFonts w:ascii="Arial" w:hAnsi="Arial" w:cs="Arial"/>
          <w:szCs w:val="22"/>
        </w:rPr>
        <w:t>,</w:t>
      </w:r>
      <w:r w:rsidR="00D16828">
        <w:rPr>
          <w:rFonts w:ascii="Arial" w:hAnsi="Arial" w:cs="Arial"/>
          <w:szCs w:val="22"/>
        </w:rPr>
        <w:t xml:space="preserve"> and</w:t>
      </w:r>
      <w:r w:rsidR="00B46A66" w:rsidRPr="00F8626C">
        <w:rPr>
          <w:rFonts w:ascii="Arial" w:hAnsi="Arial" w:cs="Arial"/>
          <w:szCs w:val="22"/>
        </w:rPr>
        <w:t xml:space="preserve"> </w:t>
      </w:r>
      <w:r w:rsidR="00023900" w:rsidRPr="00F8626C">
        <w:rPr>
          <w:rFonts w:ascii="Arial" w:hAnsi="Arial" w:cs="Arial"/>
          <w:szCs w:val="22"/>
        </w:rPr>
        <w:t>Dura-</w:t>
      </w:r>
      <w:r w:rsidR="007C0F65" w:rsidRPr="001A3AD5">
        <w:rPr>
          <w:rFonts w:ascii="Arial" w:hAnsi="Arial" w:cs="Arial"/>
          <w:szCs w:val="22"/>
        </w:rPr>
        <w:t>l</w:t>
      </w:r>
      <w:r w:rsidR="00023900" w:rsidRPr="001A3AD5">
        <w:rPr>
          <w:rFonts w:ascii="Arial" w:hAnsi="Arial" w:cs="Arial"/>
          <w:szCs w:val="22"/>
        </w:rPr>
        <w:t>ine</w:t>
      </w:r>
      <w:r w:rsidR="00023900" w:rsidRPr="001A3AD5">
        <w:rPr>
          <w:rFonts w:ascii="Arial" w:hAnsi="Arial" w:cs="Arial"/>
          <w:szCs w:val="22"/>
          <w:lang w:eastAsia="en-US"/>
        </w:rPr>
        <w:t>™</w:t>
      </w:r>
      <w:r w:rsidR="00023900" w:rsidRPr="00F8626C">
        <w:rPr>
          <w:rFonts w:ascii="Arial" w:hAnsi="Arial" w:cs="Arial"/>
          <w:szCs w:val="22"/>
        </w:rPr>
        <w:t xml:space="preserve"> </w:t>
      </w:r>
      <w:r w:rsidR="00D16828">
        <w:rPr>
          <w:rFonts w:ascii="Arial" w:hAnsi="Arial" w:cs="Arial"/>
          <w:szCs w:val="22"/>
        </w:rPr>
        <w:t xml:space="preserve">Cesium Iodide </w:t>
      </w:r>
      <w:r w:rsidR="00023900" w:rsidRPr="00F8626C">
        <w:rPr>
          <w:rFonts w:ascii="Arial" w:hAnsi="Arial" w:cs="Arial"/>
          <w:szCs w:val="22"/>
        </w:rPr>
        <w:t>detector technology</w:t>
      </w:r>
      <w:r w:rsidRPr="00F8626C">
        <w:rPr>
          <w:rFonts w:ascii="Arial" w:hAnsi="Arial" w:cs="Arial"/>
          <w:szCs w:val="22"/>
        </w:rPr>
        <w:t>.</w:t>
      </w:r>
      <w:r w:rsidR="00B46A66" w:rsidRPr="00F8626C">
        <w:rPr>
          <w:rFonts w:ascii="Arial" w:hAnsi="Arial" w:cs="Arial"/>
          <w:szCs w:val="22"/>
        </w:rPr>
        <w:t xml:space="preserve"> </w:t>
      </w:r>
    </w:p>
    <w:p w14:paraId="605BEF3E" w14:textId="77777777" w:rsidR="007720A8" w:rsidRDefault="007720A8" w:rsidP="00FC3AA1">
      <w:pPr>
        <w:pStyle w:val="03PRfirstparagraph"/>
        <w:spacing w:line="360" w:lineRule="auto"/>
        <w:rPr>
          <w:rFonts w:ascii="Arial" w:hAnsi="Arial" w:cs="Arial"/>
          <w:szCs w:val="22"/>
        </w:rPr>
      </w:pPr>
    </w:p>
    <w:p w14:paraId="48EBB5A1" w14:textId="390A5248" w:rsidR="00C269A6" w:rsidRPr="00281389" w:rsidRDefault="00C269A6" w:rsidP="00C269A6">
      <w:pPr>
        <w:spacing w:line="360" w:lineRule="auto"/>
        <w:ind w:left="1276"/>
        <w:rPr>
          <w:rFonts w:ascii="Arial" w:hAnsi="Arial" w:cs="Arial"/>
          <w:sz w:val="22"/>
          <w:szCs w:val="22"/>
        </w:rPr>
      </w:pPr>
      <w:r>
        <w:rPr>
          <w:rFonts w:ascii="Arial" w:hAnsi="Arial" w:cs="Arial"/>
          <w:sz w:val="22"/>
          <w:szCs w:val="22"/>
        </w:rPr>
        <w:t>VALORY</w:t>
      </w:r>
      <w:r w:rsidR="003D7128" w:rsidRPr="00B84651">
        <w:rPr>
          <w:rFonts w:ascii="Arial" w:hAnsi="Arial" w:cs="Arial"/>
          <w:color w:val="000000"/>
          <w:szCs w:val="22"/>
          <w:lang w:eastAsia="en-US"/>
        </w:rPr>
        <w:t>™</w:t>
      </w:r>
      <w:r>
        <w:rPr>
          <w:rFonts w:ascii="Arial" w:hAnsi="Arial" w:cs="Arial"/>
          <w:sz w:val="22"/>
          <w:szCs w:val="22"/>
        </w:rPr>
        <w:t>, Dura-line</w:t>
      </w:r>
      <w:r w:rsidR="003D7128" w:rsidRPr="00B84651">
        <w:rPr>
          <w:rFonts w:ascii="Arial" w:hAnsi="Arial" w:cs="Arial"/>
          <w:color w:val="000000"/>
          <w:szCs w:val="22"/>
          <w:lang w:eastAsia="en-US"/>
        </w:rPr>
        <w:t>™</w:t>
      </w:r>
      <w:r>
        <w:rPr>
          <w:rFonts w:ascii="Arial" w:hAnsi="Arial" w:cs="Arial"/>
          <w:sz w:val="22"/>
          <w:szCs w:val="22"/>
        </w:rPr>
        <w:t xml:space="preserve"> and the top-level MUSICA</w:t>
      </w:r>
      <w:r w:rsidR="003D7128">
        <w:rPr>
          <w:rFonts w:ascii="Arial" w:hAnsi="Arial" w:cs="Arial"/>
          <w:sz w:val="22"/>
          <w:szCs w:val="22"/>
        </w:rPr>
        <w:t>®</w:t>
      </w:r>
      <w:r>
        <w:rPr>
          <w:rFonts w:ascii="Arial" w:hAnsi="Arial" w:cs="Arial"/>
          <w:sz w:val="22"/>
          <w:szCs w:val="22"/>
        </w:rPr>
        <w:t xml:space="preserve"> image processing together create a powerful yet affordable combination that delivers high</w:t>
      </w:r>
      <w:r w:rsidRPr="00281389">
        <w:rPr>
          <w:rFonts w:ascii="Arial" w:hAnsi="Arial" w:cs="Arial"/>
          <w:sz w:val="22"/>
          <w:szCs w:val="22"/>
        </w:rPr>
        <w:t xml:space="preserve"> image quality at the lowest possible dose</w:t>
      </w:r>
      <w:r w:rsidR="007720A8">
        <w:rPr>
          <w:rFonts w:ascii="Arial" w:hAnsi="Arial" w:cs="Arial"/>
          <w:sz w:val="22"/>
          <w:szCs w:val="22"/>
        </w:rPr>
        <w:t>,</w:t>
      </w:r>
      <w:r>
        <w:rPr>
          <w:rFonts w:ascii="Arial" w:hAnsi="Arial" w:cs="Arial"/>
          <w:sz w:val="22"/>
          <w:szCs w:val="22"/>
        </w:rPr>
        <w:t xml:space="preserve"> and enables any hospital to </w:t>
      </w:r>
      <w:r w:rsidRPr="00240638">
        <w:rPr>
          <w:rFonts w:ascii="Arial" w:hAnsi="Arial" w:cs="Arial"/>
          <w:sz w:val="22"/>
          <w:szCs w:val="22"/>
        </w:rPr>
        <w:t xml:space="preserve">enhance </w:t>
      </w:r>
      <w:r>
        <w:rPr>
          <w:rFonts w:ascii="Arial" w:hAnsi="Arial" w:cs="Arial"/>
          <w:sz w:val="22"/>
          <w:szCs w:val="22"/>
        </w:rPr>
        <w:t xml:space="preserve">its imaging </w:t>
      </w:r>
      <w:r w:rsidRPr="00240638">
        <w:rPr>
          <w:rFonts w:ascii="Arial" w:hAnsi="Arial" w:cs="Arial"/>
          <w:sz w:val="22"/>
          <w:szCs w:val="22"/>
        </w:rPr>
        <w:t>productivity</w:t>
      </w:r>
      <w:r>
        <w:rPr>
          <w:rFonts w:ascii="Arial" w:hAnsi="Arial" w:cs="Arial"/>
          <w:sz w:val="22"/>
          <w:szCs w:val="22"/>
        </w:rPr>
        <w:t xml:space="preserve"> and confidence.</w:t>
      </w:r>
    </w:p>
    <w:p w14:paraId="36211225" w14:textId="77777777" w:rsidR="00E44870" w:rsidRPr="00F8626C" w:rsidRDefault="00E44870" w:rsidP="00E44870">
      <w:pPr>
        <w:pStyle w:val="03PRfirstparagraph"/>
        <w:spacing w:line="360" w:lineRule="auto"/>
        <w:rPr>
          <w:rFonts w:ascii="Arial" w:hAnsi="Arial" w:cs="Arial"/>
          <w:szCs w:val="22"/>
        </w:rPr>
      </w:pPr>
    </w:p>
    <w:p w14:paraId="2DC1E923" w14:textId="2F8AB1A9" w:rsidR="00E44870" w:rsidRPr="00F8626C" w:rsidRDefault="005A483A" w:rsidP="00E44870">
      <w:pPr>
        <w:pStyle w:val="03PRfirstparagraph"/>
        <w:spacing w:line="360" w:lineRule="auto"/>
        <w:rPr>
          <w:rFonts w:ascii="Arial" w:hAnsi="Arial" w:cs="Arial"/>
          <w:b/>
          <w:bCs/>
          <w:szCs w:val="22"/>
        </w:rPr>
      </w:pPr>
      <w:r w:rsidRPr="00F8626C">
        <w:rPr>
          <w:rFonts w:ascii="Arial" w:hAnsi="Arial" w:cs="Arial"/>
          <w:b/>
          <w:bCs/>
          <w:szCs w:val="22"/>
        </w:rPr>
        <w:t>The imaging multi-tool: DR 800</w:t>
      </w:r>
      <w:r w:rsidR="00E44870" w:rsidRPr="00F8626C">
        <w:rPr>
          <w:rFonts w:ascii="Arial" w:hAnsi="Arial" w:cs="Arial"/>
          <w:b/>
          <w:bCs/>
          <w:szCs w:val="22"/>
        </w:rPr>
        <w:t xml:space="preserve"> </w:t>
      </w:r>
    </w:p>
    <w:p w14:paraId="6D8CE6D1" w14:textId="5C037902" w:rsidR="00E421DB" w:rsidRDefault="00D4024A" w:rsidP="00B46A66">
      <w:pPr>
        <w:spacing w:line="360" w:lineRule="auto"/>
        <w:ind w:left="1276"/>
        <w:rPr>
          <w:rFonts w:ascii="Arial" w:hAnsi="Arial" w:cs="Arial"/>
          <w:sz w:val="22"/>
          <w:szCs w:val="22"/>
          <w:lang w:eastAsia="fr-BE"/>
        </w:rPr>
      </w:pPr>
      <w:r w:rsidRPr="00F8626C">
        <w:rPr>
          <w:rFonts w:ascii="Arial" w:hAnsi="Arial" w:cs="Arial"/>
          <w:color w:val="000000"/>
          <w:sz w:val="22"/>
          <w:szCs w:val="22"/>
          <w:lang w:eastAsia="en-US"/>
        </w:rPr>
        <w:t>With the</w:t>
      </w:r>
      <w:r w:rsidR="00E44870" w:rsidRPr="00F8626C">
        <w:rPr>
          <w:rFonts w:ascii="Arial" w:hAnsi="Arial" w:cs="Arial"/>
          <w:sz w:val="22"/>
          <w:szCs w:val="22"/>
        </w:rPr>
        <w:t xml:space="preserve"> flexible DR</w:t>
      </w:r>
      <w:r w:rsidRPr="00F8626C">
        <w:rPr>
          <w:rFonts w:ascii="Arial" w:hAnsi="Arial" w:cs="Arial"/>
          <w:sz w:val="22"/>
          <w:szCs w:val="22"/>
        </w:rPr>
        <w:t xml:space="preserve"> 800, a single investment can be used for </w:t>
      </w:r>
      <w:r w:rsidR="00E44870" w:rsidRPr="00F8626C">
        <w:rPr>
          <w:rFonts w:ascii="Arial" w:hAnsi="Arial" w:cs="Arial"/>
          <w:sz w:val="22"/>
          <w:szCs w:val="22"/>
        </w:rPr>
        <w:t>a full range of radiography and fluoroscopy exams</w:t>
      </w:r>
      <w:r w:rsidR="007720A8">
        <w:rPr>
          <w:rFonts w:ascii="Arial" w:hAnsi="Arial" w:cs="Arial"/>
          <w:sz w:val="22"/>
          <w:szCs w:val="22"/>
        </w:rPr>
        <w:t>. T</w:t>
      </w:r>
      <w:r w:rsidR="002F002D">
        <w:rPr>
          <w:rFonts w:ascii="Arial" w:hAnsi="Arial" w:cs="Arial"/>
          <w:sz w:val="22"/>
          <w:szCs w:val="22"/>
        </w:rPr>
        <w:t xml:space="preserve">he </w:t>
      </w:r>
      <w:r w:rsidRPr="00F8626C">
        <w:rPr>
          <w:rFonts w:ascii="Arial" w:hAnsi="Arial" w:cs="Arial"/>
          <w:sz w:val="22"/>
          <w:szCs w:val="22"/>
        </w:rPr>
        <w:t>d</w:t>
      </w:r>
      <w:r w:rsidR="00E44870" w:rsidRPr="00F8626C">
        <w:rPr>
          <w:rFonts w:ascii="Arial" w:hAnsi="Arial" w:cs="Arial"/>
          <w:sz w:val="22"/>
          <w:szCs w:val="22"/>
        </w:rPr>
        <w:t>igital subtraction angiography (DSA) functionality delivers a smooth and efficient workflow for angiography examinations</w:t>
      </w:r>
      <w:r w:rsidRPr="00F8626C">
        <w:rPr>
          <w:rFonts w:ascii="Arial" w:hAnsi="Arial" w:cs="Arial"/>
          <w:sz w:val="22"/>
          <w:szCs w:val="22"/>
        </w:rPr>
        <w:t>, as well</w:t>
      </w:r>
      <w:r w:rsidR="00E44870" w:rsidRPr="00F8626C">
        <w:rPr>
          <w:rFonts w:ascii="Arial" w:hAnsi="Arial" w:cs="Arial"/>
          <w:sz w:val="22"/>
          <w:szCs w:val="22"/>
        </w:rPr>
        <w:t xml:space="preserve">. The DR 800 comes with </w:t>
      </w:r>
      <w:r w:rsidR="00E44870" w:rsidRPr="00F8626C">
        <w:rPr>
          <w:rFonts w:ascii="Arial" w:hAnsi="Arial" w:cs="Arial"/>
          <w:bCs/>
          <w:sz w:val="22"/>
          <w:szCs w:val="22"/>
          <w:lang w:eastAsia="fr-BE"/>
        </w:rPr>
        <w:t>Dynamic MUSICA</w:t>
      </w:r>
      <w:r w:rsidR="003D7128">
        <w:rPr>
          <w:rFonts w:ascii="Arial" w:hAnsi="Arial" w:cs="Arial"/>
          <w:sz w:val="22"/>
          <w:szCs w:val="22"/>
        </w:rPr>
        <w:t>®</w:t>
      </w:r>
      <w:r w:rsidR="00E44870" w:rsidRPr="00F8626C">
        <w:rPr>
          <w:rFonts w:ascii="Arial" w:hAnsi="Arial" w:cs="Arial"/>
          <w:bCs/>
          <w:sz w:val="22"/>
          <w:szCs w:val="22"/>
          <w:lang w:eastAsia="fr-BE"/>
        </w:rPr>
        <w:t xml:space="preserve"> image processing software, which can handle</w:t>
      </w:r>
      <w:r w:rsidR="00E44870" w:rsidRPr="00F8626C">
        <w:rPr>
          <w:rFonts w:ascii="Arial" w:hAnsi="Arial" w:cs="Arial"/>
          <w:sz w:val="22"/>
          <w:szCs w:val="22"/>
          <w:lang w:eastAsia="fr-BE"/>
        </w:rPr>
        <w:t xml:space="preserve"> fluoroscopic images with the same high quality and low-dose features that have made MUSICA the ‘gold standard’ for radiology departments around the world.</w:t>
      </w:r>
    </w:p>
    <w:p w14:paraId="55686FE2" w14:textId="2299185B" w:rsidR="003D7128" w:rsidRDefault="003D7128" w:rsidP="00B46A66">
      <w:pPr>
        <w:spacing w:line="360" w:lineRule="auto"/>
        <w:ind w:left="1276"/>
        <w:rPr>
          <w:rFonts w:ascii="Arial" w:hAnsi="Arial" w:cs="Arial"/>
          <w:sz w:val="22"/>
          <w:szCs w:val="22"/>
          <w:lang w:eastAsia="fr-BE"/>
        </w:rPr>
      </w:pPr>
    </w:p>
    <w:p w14:paraId="771D1B86" w14:textId="77777777" w:rsidR="003D7128" w:rsidRPr="00B826E8" w:rsidRDefault="003D7128" w:rsidP="003D7128">
      <w:pPr>
        <w:spacing w:line="360" w:lineRule="auto"/>
        <w:ind w:left="1276"/>
        <w:rPr>
          <w:rFonts w:ascii="Arial" w:hAnsi="Arial" w:cs="Arial"/>
          <w:b/>
          <w:bCs/>
          <w:sz w:val="22"/>
          <w:szCs w:val="22"/>
        </w:rPr>
      </w:pPr>
      <w:r w:rsidRPr="00B826E8">
        <w:rPr>
          <w:rFonts w:ascii="Arial" w:hAnsi="Arial" w:cs="Arial"/>
          <w:b/>
          <w:bCs/>
          <w:sz w:val="22"/>
          <w:szCs w:val="22"/>
        </w:rPr>
        <w:t>DX-D 300: compact flexibility</w:t>
      </w:r>
    </w:p>
    <w:p w14:paraId="32B5CE9A" w14:textId="77777777" w:rsidR="003D7128" w:rsidRDefault="003D7128" w:rsidP="003D7128">
      <w:pPr>
        <w:spacing w:line="360" w:lineRule="auto"/>
        <w:ind w:left="1276"/>
        <w:rPr>
          <w:rFonts w:ascii="Arial" w:hAnsi="Arial" w:cs="Arial"/>
          <w:sz w:val="22"/>
          <w:szCs w:val="22"/>
        </w:rPr>
      </w:pPr>
      <w:r>
        <w:rPr>
          <w:rFonts w:ascii="Arial" w:hAnsi="Arial" w:cs="Arial"/>
          <w:sz w:val="22"/>
          <w:szCs w:val="22"/>
        </w:rPr>
        <w:t>Thanks to its U-arm configuration, the DX-D 300 offers optimal flexibility and the versatility to capture a wide range of studies, while delivering excellence in image quality. Easily installed in a limited space, the DX-D 300 is the quick and easy way to go DR.</w:t>
      </w:r>
    </w:p>
    <w:p w14:paraId="0965BA3F" w14:textId="77777777" w:rsidR="003D7128" w:rsidRDefault="003D7128" w:rsidP="003D7128">
      <w:pPr>
        <w:spacing w:line="360" w:lineRule="auto"/>
        <w:rPr>
          <w:rFonts w:ascii="Arial" w:hAnsi="Arial" w:cs="Arial"/>
          <w:sz w:val="22"/>
          <w:szCs w:val="22"/>
        </w:rPr>
      </w:pPr>
    </w:p>
    <w:p w14:paraId="1EA6AF52" w14:textId="77777777" w:rsidR="003D7128" w:rsidRPr="00836F96" w:rsidRDefault="003D7128" w:rsidP="003D7128">
      <w:pPr>
        <w:spacing w:line="360" w:lineRule="auto"/>
        <w:ind w:left="1276"/>
        <w:rPr>
          <w:rFonts w:ascii="Arial" w:hAnsi="Arial" w:cs="Arial"/>
          <w:b/>
          <w:bCs/>
          <w:sz w:val="22"/>
          <w:szCs w:val="22"/>
        </w:rPr>
      </w:pPr>
      <w:r w:rsidRPr="00836F96">
        <w:rPr>
          <w:rFonts w:ascii="Arial" w:hAnsi="Arial" w:cs="Arial"/>
          <w:b/>
          <w:bCs/>
          <w:sz w:val="22"/>
          <w:szCs w:val="22"/>
        </w:rPr>
        <w:t>DR 400: a complete, scalable solution</w:t>
      </w:r>
    </w:p>
    <w:p w14:paraId="7BA0AB9C" w14:textId="77777777" w:rsidR="003D7128" w:rsidRPr="00563358" w:rsidRDefault="003D7128" w:rsidP="003D7128">
      <w:pPr>
        <w:spacing w:line="360" w:lineRule="auto"/>
        <w:ind w:left="1276"/>
        <w:rPr>
          <w:rFonts w:ascii="Arial" w:hAnsi="Arial" w:cs="Arial"/>
          <w:b/>
          <w:bCs/>
          <w:sz w:val="22"/>
          <w:szCs w:val="22"/>
        </w:rPr>
      </w:pPr>
      <w:r w:rsidRPr="00F75547">
        <w:rPr>
          <w:rFonts w:ascii="Arial" w:hAnsi="Arial" w:cs="Arial"/>
          <w:sz w:val="22"/>
          <w:szCs w:val="22"/>
        </w:rPr>
        <w:t>The floor-mounted DR 400 offers a</w:t>
      </w:r>
      <w:r w:rsidRPr="00F75547">
        <w:rPr>
          <w:rFonts w:ascii="Arial" w:hAnsi="Arial" w:cs="Arial"/>
          <w:b/>
          <w:bCs/>
          <w:sz w:val="22"/>
          <w:szCs w:val="22"/>
        </w:rPr>
        <w:t xml:space="preserve"> </w:t>
      </w:r>
      <w:r w:rsidRPr="00F75547">
        <w:rPr>
          <w:rStyle w:val="Zwaar"/>
          <w:rFonts w:ascii="Arial" w:hAnsi="Arial" w:cs="Arial"/>
          <w:b w:val="0"/>
          <w:bCs w:val="0"/>
          <w:sz w:val="22"/>
          <w:szCs w:val="22"/>
        </w:rPr>
        <w:t xml:space="preserve">complete, scalable DR solution that can grow and </w:t>
      </w:r>
      <w:r>
        <w:rPr>
          <w:rStyle w:val="Zwaar"/>
          <w:rFonts w:ascii="Arial" w:hAnsi="Arial" w:cs="Arial"/>
          <w:b w:val="0"/>
          <w:bCs w:val="0"/>
          <w:sz w:val="22"/>
          <w:szCs w:val="22"/>
        </w:rPr>
        <w:t>evolve</w:t>
      </w:r>
      <w:r w:rsidRPr="00F75547">
        <w:rPr>
          <w:rStyle w:val="Zwaar"/>
          <w:rFonts w:ascii="Arial" w:hAnsi="Arial" w:cs="Arial"/>
          <w:b w:val="0"/>
          <w:bCs w:val="0"/>
          <w:sz w:val="22"/>
          <w:szCs w:val="22"/>
        </w:rPr>
        <w:t xml:space="preserve"> with the hospital’s needs and resources. It combines </w:t>
      </w:r>
      <w:r w:rsidRPr="00F75547">
        <w:rPr>
          <w:rFonts w:ascii="Arial" w:hAnsi="Arial" w:cs="Arial"/>
          <w:sz w:val="22"/>
          <w:szCs w:val="22"/>
        </w:rPr>
        <w:t>high throughput, low cost per examination</w:t>
      </w:r>
      <w:r>
        <w:rPr>
          <w:rFonts w:ascii="Arial" w:hAnsi="Arial" w:cs="Arial"/>
          <w:sz w:val="22"/>
          <w:szCs w:val="22"/>
        </w:rPr>
        <w:t>,</w:t>
      </w:r>
      <w:r w:rsidRPr="00F75547">
        <w:rPr>
          <w:rFonts w:ascii="Arial" w:hAnsi="Arial" w:cs="Arial"/>
          <w:sz w:val="22"/>
          <w:szCs w:val="22"/>
        </w:rPr>
        <w:t xml:space="preserve"> and excellent image quality. And the </w:t>
      </w:r>
      <w:r w:rsidRPr="00F75547">
        <w:rPr>
          <w:rFonts w:ascii="Arial" w:hAnsi="Arial" w:cs="Arial"/>
          <w:sz w:val="22"/>
          <w:szCs w:val="22"/>
        </w:rPr>
        <w:lastRenderedPageBreak/>
        <w:t>motorized vertical tracking of the tube</w:t>
      </w:r>
      <w:r>
        <w:rPr>
          <w:rFonts w:ascii="Arial" w:hAnsi="Arial" w:cs="Arial"/>
          <w:sz w:val="22"/>
          <w:szCs w:val="22"/>
        </w:rPr>
        <w:t xml:space="preserve"> </w:t>
      </w:r>
      <w:r w:rsidRPr="00F75547">
        <w:rPr>
          <w:rFonts w:ascii="Arial" w:hAnsi="Arial" w:cs="Arial"/>
          <w:sz w:val="22"/>
          <w:szCs w:val="22"/>
        </w:rPr>
        <w:t>head helps improve patient position</w:t>
      </w:r>
      <w:r>
        <w:rPr>
          <w:rFonts w:ascii="Arial" w:hAnsi="Arial" w:cs="Arial"/>
          <w:sz w:val="22"/>
          <w:szCs w:val="22"/>
        </w:rPr>
        <w:t>ing</w:t>
      </w:r>
      <w:r w:rsidRPr="00F75547">
        <w:rPr>
          <w:rFonts w:ascii="Arial" w:hAnsi="Arial" w:cs="Arial"/>
          <w:sz w:val="22"/>
          <w:szCs w:val="22"/>
        </w:rPr>
        <w:t xml:space="preserve"> by automatically adapting the height of the tube</w:t>
      </w:r>
      <w:r>
        <w:rPr>
          <w:rFonts w:ascii="Arial" w:hAnsi="Arial" w:cs="Arial"/>
          <w:sz w:val="22"/>
          <w:szCs w:val="22"/>
        </w:rPr>
        <w:t xml:space="preserve"> </w:t>
      </w:r>
      <w:r w:rsidRPr="00F75547">
        <w:rPr>
          <w:rFonts w:ascii="Arial" w:hAnsi="Arial" w:cs="Arial"/>
          <w:sz w:val="22"/>
          <w:szCs w:val="22"/>
        </w:rPr>
        <w:t>head when the height of the bucky is changed.</w:t>
      </w:r>
      <w:r>
        <w:rPr>
          <w:rStyle w:val="normaltextrun"/>
          <w:rFonts w:ascii="Arial" w:hAnsi="Arial" w:cs="Arial"/>
          <w:sz w:val="22"/>
          <w:szCs w:val="22"/>
        </w:rPr>
        <w:t xml:space="preserve"> </w:t>
      </w:r>
    </w:p>
    <w:p w14:paraId="6EBA177F" w14:textId="769A629C" w:rsidR="00595054" w:rsidRPr="00F8626C" w:rsidRDefault="00595054" w:rsidP="003D7128">
      <w:pPr>
        <w:spacing w:line="360" w:lineRule="auto"/>
        <w:rPr>
          <w:rFonts w:ascii="Arial" w:hAnsi="Arial" w:cs="Arial"/>
          <w:sz w:val="22"/>
          <w:szCs w:val="22"/>
        </w:rPr>
      </w:pPr>
    </w:p>
    <w:p w14:paraId="172D7D04" w14:textId="77777777" w:rsidR="00B826E8" w:rsidRPr="00F8626C" w:rsidRDefault="00B826E8" w:rsidP="00B826E8">
      <w:pPr>
        <w:spacing w:line="360" w:lineRule="auto"/>
        <w:ind w:left="1276"/>
        <w:rPr>
          <w:rFonts w:ascii="Arial" w:hAnsi="Arial" w:cs="Arial"/>
          <w:b/>
          <w:bCs/>
          <w:sz w:val="22"/>
          <w:szCs w:val="22"/>
        </w:rPr>
      </w:pPr>
      <w:r w:rsidRPr="00F8626C">
        <w:rPr>
          <w:rStyle w:val="highlight"/>
          <w:rFonts w:ascii="Arial" w:hAnsi="Arial" w:cs="Arial"/>
          <w:b/>
          <w:bCs/>
          <w:sz w:val="22"/>
          <w:szCs w:val="22"/>
        </w:rPr>
        <w:t>MUSICA</w:t>
      </w:r>
      <w:r w:rsidRPr="00F8626C">
        <w:rPr>
          <w:rFonts w:ascii="Arial" w:hAnsi="Arial" w:cs="Arial"/>
          <w:b/>
          <w:bCs/>
          <w:sz w:val="22"/>
          <w:szCs w:val="22"/>
        </w:rPr>
        <w:t xml:space="preserve"> workstation: easy, intuitive image acquisition </w:t>
      </w:r>
    </w:p>
    <w:p w14:paraId="4721CBF5" w14:textId="0C462E4D" w:rsidR="00B826E8" w:rsidRPr="00F8626C" w:rsidRDefault="00B826E8" w:rsidP="00B826E8">
      <w:pPr>
        <w:spacing w:line="360" w:lineRule="auto"/>
        <w:ind w:left="1276"/>
        <w:rPr>
          <w:rFonts w:ascii="Arial" w:hAnsi="Arial" w:cs="Arial"/>
          <w:sz w:val="22"/>
          <w:szCs w:val="22"/>
        </w:rPr>
      </w:pPr>
      <w:r w:rsidRPr="00F8626C">
        <w:rPr>
          <w:rFonts w:ascii="Arial" w:hAnsi="Arial" w:cs="Arial"/>
          <w:sz w:val="22"/>
          <w:szCs w:val="22"/>
        </w:rPr>
        <w:t xml:space="preserve">The ‘nerve center’ of Agfa’s </w:t>
      </w:r>
      <w:r w:rsidR="00C269A6">
        <w:rPr>
          <w:rFonts w:ascii="Arial" w:hAnsi="Arial" w:cs="Arial"/>
          <w:sz w:val="22"/>
          <w:szCs w:val="22"/>
        </w:rPr>
        <w:t>digital radiography solutions</w:t>
      </w:r>
      <w:r w:rsidRPr="00F8626C">
        <w:rPr>
          <w:rFonts w:ascii="Arial" w:hAnsi="Arial" w:cs="Arial"/>
          <w:sz w:val="22"/>
          <w:szCs w:val="22"/>
        </w:rPr>
        <w:t xml:space="preserve">, the </w:t>
      </w:r>
      <w:r w:rsidRPr="00F8626C">
        <w:rPr>
          <w:rStyle w:val="highlight"/>
          <w:rFonts w:ascii="Arial" w:hAnsi="Arial" w:cs="Arial"/>
          <w:sz w:val="22"/>
          <w:szCs w:val="22"/>
        </w:rPr>
        <w:t>MUSICA</w:t>
      </w:r>
      <w:r w:rsidR="003D7128">
        <w:rPr>
          <w:rFonts w:ascii="Arial" w:hAnsi="Arial" w:cs="Arial"/>
          <w:sz w:val="22"/>
          <w:szCs w:val="22"/>
        </w:rPr>
        <w:t>®</w:t>
      </w:r>
      <w:r w:rsidRPr="00F8626C">
        <w:rPr>
          <w:rFonts w:ascii="Arial" w:hAnsi="Arial" w:cs="Arial"/>
          <w:sz w:val="22"/>
          <w:szCs w:val="22"/>
        </w:rPr>
        <w:t xml:space="preserve"> workstation offers a single, intuitive interface for smooth, efficient digital imaging: for general radiography, fluoroscopy, mammography and full leg/full spine (FLFS)</w:t>
      </w:r>
      <w:r w:rsidR="002F002D">
        <w:rPr>
          <w:rFonts w:ascii="Arial" w:hAnsi="Arial" w:cs="Arial"/>
          <w:sz w:val="22"/>
          <w:szCs w:val="22"/>
        </w:rPr>
        <w:t xml:space="preserve"> imaging</w:t>
      </w:r>
      <w:r w:rsidRPr="00F8626C">
        <w:rPr>
          <w:rFonts w:ascii="Arial" w:hAnsi="Arial" w:cs="Arial"/>
          <w:sz w:val="22"/>
          <w:szCs w:val="22"/>
        </w:rPr>
        <w:t>.</w:t>
      </w:r>
      <w:r w:rsidRPr="00F8626C">
        <w:rPr>
          <w:rStyle w:val="highlight"/>
          <w:rFonts w:ascii="Arial" w:hAnsi="Arial" w:cs="Arial"/>
          <w:sz w:val="22"/>
          <w:szCs w:val="22"/>
        </w:rPr>
        <w:t xml:space="preserve"> The </w:t>
      </w:r>
      <w:r w:rsidRPr="00F8626C">
        <w:rPr>
          <w:rFonts w:ascii="Arial" w:hAnsi="Arial" w:cs="Arial"/>
          <w:sz w:val="22"/>
          <w:szCs w:val="22"/>
        </w:rPr>
        <w:t>workflow provides quick previews that reduce time between exposures, and thus increase throughput. The result is a lower cost per exam and faster patient experience. The easy-to-use intuitive user interface requires no special training; everything needed is available in just a few mouse clicks.</w:t>
      </w:r>
    </w:p>
    <w:p w14:paraId="72D9BA80" w14:textId="77777777" w:rsidR="00B826E8" w:rsidRPr="00F8626C" w:rsidRDefault="00B826E8" w:rsidP="00595054">
      <w:pPr>
        <w:spacing w:line="360" w:lineRule="auto"/>
        <w:ind w:left="1276"/>
        <w:rPr>
          <w:rFonts w:ascii="Arial" w:hAnsi="Arial" w:cs="Arial"/>
          <w:sz w:val="22"/>
          <w:szCs w:val="22"/>
        </w:rPr>
      </w:pPr>
    </w:p>
    <w:p w14:paraId="1932CE56" w14:textId="097CB874" w:rsidR="00CF7D80" w:rsidRPr="00F8626C" w:rsidRDefault="00CF7D80" w:rsidP="00F9374F">
      <w:pPr>
        <w:spacing w:line="360" w:lineRule="auto"/>
        <w:ind w:left="1276"/>
        <w:rPr>
          <w:rFonts w:ascii="Arial" w:hAnsi="Arial" w:cs="Arial"/>
          <w:b/>
          <w:bCs/>
          <w:sz w:val="22"/>
          <w:szCs w:val="22"/>
          <w:lang w:eastAsia="fr-BE"/>
        </w:rPr>
      </w:pPr>
      <w:r w:rsidRPr="00F8626C">
        <w:rPr>
          <w:rFonts w:ascii="Arial" w:hAnsi="Arial" w:cs="Arial"/>
          <w:b/>
          <w:bCs/>
          <w:sz w:val="22"/>
          <w:szCs w:val="22"/>
        </w:rPr>
        <w:t>Discover how</w:t>
      </w:r>
      <w:r w:rsidR="00326844" w:rsidRPr="00F8626C">
        <w:rPr>
          <w:rFonts w:ascii="Arial" w:hAnsi="Arial" w:cs="Arial"/>
          <w:b/>
          <w:bCs/>
          <w:sz w:val="22"/>
          <w:szCs w:val="22"/>
        </w:rPr>
        <w:t xml:space="preserve"> Agfa’s </w:t>
      </w:r>
      <w:r w:rsidR="00FC3AA1" w:rsidRPr="00F8626C">
        <w:rPr>
          <w:rFonts w:ascii="Arial" w:hAnsi="Arial" w:cs="Arial"/>
          <w:b/>
          <w:bCs/>
          <w:sz w:val="22"/>
          <w:szCs w:val="22"/>
        </w:rPr>
        <w:t xml:space="preserve">comprehensive DR portfolio </w:t>
      </w:r>
      <w:r w:rsidR="005A483A" w:rsidRPr="00F8626C">
        <w:rPr>
          <w:rFonts w:ascii="Arial" w:hAnsi="Arial" w:cs="Arial"/>
          <w:b/>
          <w:bCs/>
          <w:sz w:val="22"/>
          <w:szCs w:val="22"/>
        </w:rPr>
        <w:t>is transforming radiology and breaking down barriers in healthcare, by putting intelligent tools in the hands of radiologists and radiographers. V</w:t>
      </w:r>
      <w:r w:rsidR="00326844" w:rsidRPr="00F8626C">
        <w:rPr>
          <w:rFonts w:ascii="Arial" w:hAnsi="Arial" w:cs="Arial"/>
          <w:b/>
          <w:bCs/>
          <w:sz w:val="22"/>
          <w:szCs w:val="22"/>
        </w:rPr>
        <w:t xml:space="preserve">isit us at </w:t>
      </w:r>
      <w:r w:rsidR="005A483A" w:rsidRPr="00F8626C">
        <w:rPr>
          <w:rFonts w:ascii="Arial" w:hAnsi="Arial" w:cs="Arial"/>
          <w:b/>
          <w:bCs/>
          <w:sz w:val="22"/>
          <w:szCs w:val="22"/>
        </w:rPr>
        <w:t>UKIO</w:t>
      </w:r>
      <w:r w:rsidRPr="00F8626C">
        <w:rPr>
          <w:rFonts w:ascii="Arial" w:hAnsi="Arial" w:cs="Arial"/>
          <w:b/>
          <w:bCs/>
          <w:sz w:val="22"/>
          <w:szCs w:val="22"/>
        </w:rPr>
        <w:t xml:space="preserve"> 2023</w:t>
      </w:r>
      <w:r w:rsidR="00326844" w:rsidRPr="00F8626C">
        <w:rPr>
          <w:rFonts w:ascii="Arial" w:hAnsi="Arial" w:cs="Arial"/>
          <w:b/>
          <w:bCs/>
          <w:sz w:val="22"/>
          <w:szCs w:val="22"/>
        </w:rPr>
        <w:t xml:space="preserve">, </w:t>
      </w:r>
      <w:r w:rsidR="00FC3AA1" w:rsidRPr="00F8626C">
        <w:rPr>
          <w:rFonts w:ascii="Arial" w:hAnsi="Arial" w:cs="Arial"/>
          <w:b/>
          <w:bCs/>
          <w:sz w:val="22"/>
          <w:szCs w:val="22"/>
        </w:rPr>
        <w:t xml:space="preserve">booth </w:t>
      </w:r>
      <w:r w:rsidR="00B8528A" w:rsidRPr="00B8528A">
        <w:rPr>
          <w:rFonts w:ascii="Arial" w:hAnsi="Arial" w:cs="Arial"/>
          <w:b/>
          <w:bCs/>
          <w:sz w:val="22"/>
          <w:szCs w:val="22"/>
        </w:rPr>
        <w:t>B23</w:t>
      </w:r>
      <w:r w:rsidR="00B8528A">
        <w:rPr>
          <w:rFonts w:ascii="Arial" w:hAnsi="Arial" w:cs="Arial"/>
          <w:b/>
          <w:bCs/>
          <w:sz w:val="22"/>
          <w:szCs w:val="22"/>
        </w:rPr>
        <w:t xml:space="preserve">, </w:t>
      </w:r>
      <w:r w:rsidR="005A483A" w:rsidRPr="00F8626C">
        <w:rPr>
          <w:rFonts w:ascii="Arial" w:hAnsi="Arial" w:cs="Arial"/>
          <w:b/>
          <w:bCs/>
          <w:sz w:val="22"/>
          <w:szCs w:val="22"/>
        </w:rPr>
        <w:t>Liverpool, UK,</w:t>
      </w:r>
      <w:r w:rsidR="00D4024A" w:rsidRPr="00F8626C">
        <w:rPr>
          <w:rFonts w:ascii="Arial" w:hAnsi="Arial" w:cs="Arial"/>
          <w:b/>
          <w:bCs/>
          <w:sz w:val="22"/>
          <w:szCs w:val="22"/>
        </w:rPr>
        <w:t xml:space="preserve"> </w:t>
      </w:r>
      <w:r w:rsidR="005A483A" w:rsidRPr="00F8626C">
        <w:rPr>
          <w:rFonts w:ascii="Arial" w:hAnsi="Arial" w:cs="Arial"/>
          <w:b/>
          <w:bCs/>
          <w:sz w:val="22"/>
          <w:szCs w:val="22"/>
        </w:rPr>
        <w:t>5-7 June</w:t>
      </w:r>
      <w:r w:rsidR="00D4024A" w:rsidRPr="00F8626C">
        <w:rPr>
          <w:rFonts w:ascii="Arial" w:hAnsi="Arial" w:cs="Arial"/>
          <w:b/>
          <w:bCs/>
          <w:sz w:val="22"/>
          <w:szCs w:val="22"/>
        </w:rPr>
        <w:t xml:space="preserve"> 2023</w:t>
      </w:r>
      <w:r w:rsidR="007C0F65" w:rsidRPr="00F8626C">
        <w:rPr>
          <w:rFonts w:ascii="Arial" w:hAnsi="Arial" w:cs="Arial"/>
          <w:b/>
          <w:bCs/>
          <w:sz w:val="22"/>
          <w:szCs w:val="22"/>
        </w:rPr>
        <w:t>.</w:t>
      </w:r>
      <w:r w:rsidR="005A483A" w:rsidRPr="00F8626C">
        <w:rPr>
          <w:rFonts w:ascii="Arial" w:hAnsi="Arial" w:cs="Arial"/>
          <w:b/>
          <w:bCs/>
          <w:sz w:val="22"/>
          <w:szCs w:val="22"/>
        </w:rPr>
        <w:t xml:space="preserve"> We will be sharing our booth with our colleagues </w:t>
      </w:r>
      <w:r w:rsidR="00690751">
        <w:rPr>
          <w:rFonts w:ascii="Arial" w:hAnsi="Arial" w:cs="Arial"/>
          <w:b/>
          <w:bCs/>
          <w:sz w:val="22"/>
          <w:szCs w:val="22"/>
        </w:rPr>
        <w:t>from</w:t>
      </w:r>
      <w:r w:rsidR="00690751" w:rsidRPr="00F8626C">
        <w:rPr>
          <w:rFonts w:ascii="Arial" w:hAnsi="Arial" w:cs="Arial"/>
          <w:b/>
          <w:bCs/>
          <w:sz w:val="22"/>
          <w:szCs w:val="22"/>
        </w:rPr>
        <w:t xml:space="preserve"> </w:t>
      </w:r>
      <w:r w:rsidR="005A483A" w:rsidRPr="00F8626C">
        <w:rPr>
          <w:rFonts w:ascii="Arial" w:hAnsi="Arial" w:cs="Arial"/>
          <w:b/>
          <w:bCs/>
          <w:sz w:val="22"/>
          <w:szCs w:val="22"/>
        </w:rPr>
        <w:t>Agfa HealthCare, so be sure to join us!</w:t>
      </w:r>
    </w:p>
    <w:p w14:paraId="043985BE" w14:textId="2629D67D" w:rsidR="00326844" w:rsidRPr="00F8626C" w:rsidRDefault="00326844" w:rsidP="003336BB">
      <w:pPr>
        <w:spacing w:line="360" w:lineRule="auto"/>
        <w:ind w:left="1276"/>
        <w:rPr>
          <w:rStyle w:val="Nadruk"/>
          <w:rFonts w:ascii="Arial" w:hAnsi="Arial" w:cs="Arial"/>
          <w:b/>
          <w:bCs/>
          <w:i w:val="0"/>
          <w:iCs w:val="0"/>
          <w:sz w:val="22"/>
          <w:szCs w:val="22"/>
        </w:rPr>
      </w:pPr>
    </w:p>
    <w:p w14:paraId="2E1650DA" w14:textId="77777777" w:rsidR="00326844" w:rsidRPr="00F8626C" w:rsidRDefault="00326844" w:rsidP="003336BB">
      <w:pPr>
        <w:spacing w:line="360" w:lineRule="auto"/>
        <w:ind w:left="1276"/>
        <w:rPr>
          <w:rFonts w:ascii="Arial" w:hAnsi="Arial" w:cs="Arial"/>
          <w:b/>
          <w:sz w:val="16"/>
          <w:szCs w:val="16"/>
        </w:rPr>
      </w:pPr>
    </w:p>
    <w:p w14:paraId="3EA0EB61" w14:textId="52CA4353" w:rsidR="00063F18" w:rsidRPr="00F8626C" w:rsidRDefault="00063F18" w:rsidP="00663E2A">
      <w:pPr>
        <w:autoSpaceDE w:val="0"/>
        <w:autoSpaceDN w:val="0"/>
        <w:adjustRightInd w:val="0"/>
        <w:spacing w:line="360" w:lineRule="auto"/>
        <w:ind w:left="1276"/>
        <w:rPr>
          <w:rFonts w:ascii="Arial" w:hAnsi="Arial" w:cs="Arial"/>
          <w:b/>
          <w:sz w:val="16"/>
          <w:szCs w:val="16"/>
        </w:rPr>
      </w:pPr>
      <w:r w:rsidRPr="00F8626C">
        <w:rPr>
          <w:rFonts w:ascii="Arial" w:hAnsi="Arial" w:cs="Arial"/>
          <w:b/>
          <w:sz w:val="16"/>
          <w:szCs w:val="16"/>
        </w:rPr>
        <w:t>About Agfa</w:t>
      </w:r>
    </w:p>
    <w:p w14:paraId="3E72AB13" w14:textId="3C454423" w:rsidR="00063F18" w:rsidRPr="00F8626C" w:rsidRDefault="00063F18" w:rsidP="00063F18">
      <w:pPr>
        <w:pStyle w:val="05aboutAgfa"/>
        <w:spacing w:line="360" w:lineRule="auto"/>
        <w:rPr>
          <w:rFonts w:ascii="Arial" w:hAnsi="Arial" w:cs="Arial"/>
          <w:sz w:val="16"/>
          <w:szCs w:val="16"/>
        </w:rPr>
      </w:pPr>
      <w:r w:rsidRPr="00F8626C">
        <w:rPr>
          <w:rFonts w:ascii="Arial" w:hAnsi="Arial" w:cs="Arial"/>
          <w:sz w:val="16"/>
          <w:szCs w:val="16"/>
        </w:rPr>
        <w:t xml:space="preserve">Agfa develops, produces and distributes an extensive range of imaging systems and workflow solutions for the printing industry, the healthcare sector, as well as for specific hi-tech industries such as printed electronics &amp; renewable energy solutions. </w:t>
      </w:r>
    </w:p>
    <w:p w14:paraId="5019D2A4" w14:textId="09342390" w:rsidR="00CE04F3" w:rsidRPr="00F8626C" w:rsidRDefault="00CE04F3" w:rsidP="00063F18">
      <w:pPr>
        <w:pStyle w:val="05aboutAgfa"/>
        <w:spacing w:line="360" w:lineRule="auto"/>
        <w:rPr>
          <w:rFonts w:ascii="Arial" w:hAnsi="Arial" w:cs="Arial"/>
          <w:sz w:val="16"/>
          <w:szCs w:val="16"/>
        </w:rPr>
      </w:pPr>
    </w:p>
    <w:p w14:paraId="09B2B626" w14:textId="77777777" w:rsidR="00426543" w:rsidRPr="00F8626C" w:rsidRDefault="00063F18" w:rsidP="00063F18">
      <w:pPr>
        <w:pStyle w:val="05aboutAgfa"/>
        <w:spacing w:line="360" w:lineRule="auto"/>
        <w:rPr>
          <w:rFonts w:ascii="Arial" w:hAnsi="Arial" w:cs="Arial"/>
          <w:sz w:val="16"/>
          <w:szCs w:val="16"/>
        </w:rPr>
      </w:pPr>
      <w:r w:rsidRPr="00F8626C">
        <w:rPr>
          <w:rFonts w:ascii="Arial" w:hAnsi="Arial" w:cs="Arial"/>
          <w:sz w:val="16"/>
          <w:szCs w:val="16"/>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280277BE" w14:textId="77777777" w:rsidR="00B472A2" w:rsidRPr="00F8626C" w:rsidRDefault="00B472A2" w:rsidP="00B472A2">
      <w:pPr>
        <w:pStyle w:val="04PRbodycopy"/>
        <w:spacing w:line="360" w:lineRule="auto"/>
        <w:rPr>
          <w:rFonts w:ascii="Arial" w:hAnsi="Arial" w:cs="Arial"/>
          <w:b/>
          <w:bCs/>
          <w:sz w:val="16"/>
          <w:szCs w:val="16"/>
          <w:lang w:eastAsia="en-US"/>
        </w:rPr>
      </w:pPr>
    </w:p>
    <w:p w14:paraId="1F16153F" w14:textId="77777777" w:rsidR="00426543" w:rsidRPr="00F8626C" w:rsidRDefault="00426543" w:rsidP="00426543">
      <w:pPr>
        <w:pStyle w:val="05aboutAgfa"/>
        <w:spacing w:line="240" w:lineRule="auto"/>
        <w:rPr>
          <w:rFonts w:ascii="Arial" w:hAnsi="Arial" w:cs="Arial"/>
          <w:color w:val="0000FF"/>
          <w:sz w:val="16"/>
          <w:szCs w:val="16"/>
        </w:rPr>
      </w:pPr>
      <w:r w:rsidRPr="00F8626C">
        <w:rPr>
          <w:rFonts w:ascii="Arial" w:hAnsi="Arial" w:cs="Arial"/>
          <w:sz w:val="16"/>
          <w:szCs w:val="16"/>
        </w:rPr>
        <w:t xml:space="preserve">For more information on Agfa please visit </w:t>
      </w:r>
      <w:r w:rsidR="00063F18" w:rsidRPr="00F8626C">
        <w:rPr>
          <w:rFonts w:ascii="Arial" w:hAnsi="Arial" w:cs="Arial"/>
          <w:color w:val="0000FF"/>
          <w:sz w:val="16"/>
          <w:szCs w:val="16"/>
        </w:rPr>
        <w:t>www.agfa.com</w:t>
      </w:r>
    </w:p>
    <w:p w14:paraId="2D39CCC9" w14:textId="77777777" w:rsidR="00002108" w:rsidRPr="00F8626C" w:rsidRDefault="003118E0" w:rsidP="00002108">
      <w:pPr>
        <w:pStyle w:val="05aboutAgfa"/>
        <w:spacing w:line="240" w:lineRule="auto"/>
        <w:rPr>
          <w:rFonts w:ascii="Arial" w:hAnsi="Arial" w:cs="Arial"/>
          <w:sz w:val="16"/>
          <w:szCs w:val="16"/>
        </w:rPr>
      </w:pPr>
      <w:r w:rsidRPr="00F8626C">
        <w:rPr>
          <w:rFonts w:ascii="Arial" w:hAnsi="Arial" w:cs="Arial"/>
          <w:noProof/>
          <w:sz w:val="16"/>
          <w:szCs w:val="16"/>
          <w:lang w:eastAsia="en-US"/>
        </w:rPr>
        <w:drawing>
          <wp:inline distT="0" distB="0" distL="0" distR="0" wp14:anchorId="6B116016" wp14:editId="14A011AC">
            <wp:extent cx="271145" cy="271145"/>
            <wp:effectExtent l="0" t="0" r="0" b="0"/>
            <wp:docPr id="1" name="Afbeelding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pic:spPr>
                </pic:pic>
              </a:graphicData>
            </a:graphic>
          </wp:inline>
        </w:drawing>
      </w:r>
      <w:r w:rsidR="00002108" w:rsidRPr="00F8626C">
        <w:rPr>
          <w:rFonts w:ascii="Arial" w:hAnsi="Arial" w:cs="Arial"/>
          <w:sz w:val="16"/>
          <w:szCs w:val="16"/>
        </w:rPr>
        <w:t xml:space="preserve"> Follow us at </w:t>
      </w:r>
      <w:hyperlink r:id="rId10" w:history="1">
        <w:r w:rsidR="00002108" w:rsidRPr="00F8626C">
          <w:rPr>
            <w:rStyle w:val="Hyperlink"/>
            <w:rFonts w:ascii="Arial" w:hAnsi="Arial" w:cs="Arial"/>
            <w:sz w:val="16"/>
            <w:szCs w:val="16"/>
          </w:rPr>
          <w:t>Twitter</w:t>
        </w:r>
      </w:hyperlink>
    </w:p>
    <w:p w14:paraId="1D71FCA9" w14:textId="35FC295D" w:rsidR="005A595D" w:rsidRPr="00F8626C" w:rsidRDefault="005A595D" w:rsidP="005A595D">
      <w:pPr>
        <w:pStyle w:val="05aboutAgfa"/>
        <w:spacing w:line="240" w:lineRule="auto"/>
        <w:rPr>
          <w:rFonts w:ascii="Arial" w:hAnsi="Arial" w:cs="Arial"/>
          <w:sz w:val="16"/>
          <w:szCs w:val="16"/>
        </w:rPr>
      </w:pPr>
    </w:p>
    <w:p w14:paraId="25CBA376" w14:textId="1E45FFAB" w:rsidR="00E76692" w:rsidRPr="00F8626C" w:rsidRDefault="00E76692" w:rsidP="005A595D">
      <w:pPr>
        <w:pStyle w:val="05aboutAgfa"/>
        <w:spacing w:line="240" w:lineRule="auto"/>
        <w:rPr>
          <w:rFonts w:ascii="Arial" w:hAnsi="Arial" w:cs="Arial"/>
          <w:sz w:val="16"/>
          <w:szCs w:val="16"/>
        </w:rPr>
      </w:pPr>
    </w:p>
    <w:p w14:paraId="7E6E0CFF" w14:textId="77777777" w:rsidR="00025878" w:rsidRPr="00F8626C" w:rsidRDefault="00025878" w:rsidP="005A595D">
      <w:pPr>
        <w:pStyle w:val="05aboutAgfa"/>
        <w:spacing w:line="240" w:lineRule="auto"/>
        <w:rPr>
          <w:rFonts w:ascii="Arial" w:hAnsi="Arial" w:cs="Arial"/>
          <w:sz w:val="16"/>
          <w:szCs w:val="16"/>
        </w:rPr>
      </w:pPr>
    </w:p>
    <w:p w14:paraId="5D6C1E1F" w14:textId="35FBEAEA" w:rsidR="00B66643" w:rsidRPr="00F8626C" w:rsidRDefault="0049782B" w:rsidP="00B66643">
      <w:pPr>
        <w:pStyle w:val="05aboutAgfa"/>
        <w:spacing w:line="240" w:lineRule="auto"/>
        <w:rPr>
          <w:rFonts w:ascii="Arial" w:hAnsi="Arial" w:cs="Arial"/>
          <w:sz w:val="16"/>
          <w:szCs w:val="16"/>
        </w:rPr>
      </w:pPr>
      <w:r w:rsidRPr="00F8626C">
        <w:rPr>
          <w:rFonts w:ascii="Arial" w:hAnsi="Arial" w:cs="Arial"/>
          <w:i/>
          <w:sz w:val="16"/>
          <w:szCs w:val="16"/>
        </w:rPr>
        <w:t>Agfa</w:t>
      </w:r>
      <w:r w:rsidR="000B3AF8" w:rsidRPr="00F8626C">
        <w:rPr>
          <w:rFonts w:ascii="Arial" w:hAnsi="Arial" w:cs="Arial"/>
          <w:i/>
          <w:sz w:val="16"/>
          <w:szCs w:val="16"/>
        </w:rPr>
        <w:t>,</w:t>
      </w:r>
      <w:r w:rsidR="009C3750" w:rsidRPr="00F8626C">
        <w:rPr>
          <w:rFonts w:ascii="Arial" w:hAnsi="Arial" w:cs="Arial"/>
          <w:i/>
          <w:sz w:val="16"/>
          <w:szCs w:val="16"/>
        </w:rPr>
        <w:t xml:space="preserve"> </w:t>
      </w:r>
      <w:r w:rsidR="00B66643" w:rsidRPr="00F8626C">
        <w:rPr>
          <w:rFonts w:ascii="Arial" w:hAnsi="Arial" w:cs="Arial"/>
          <w:i/>
          <w:sz w:val="16"/>
          <w:szCs w:val="16"/>
        </w:rPr>
        <w:t>the Agfa rhombus</w:t>
      </w:r>
      <w:r w:rsidR="004405A7" w:rsidRPr="00F8626C">
        <w:rPr>
          <w:rFonts w:ascii="Arial" w:hAnsi="Arial" w:cs="Arial"/>
          <w:i/>
          <w:sz w:val="16"/>
          <w:szCs w:val="16"/>
        </w:rPr>
        <w:t>,</w:t>
      </w:r>
      <w:r w:rsidR="00733D42" w:rsidRPr="00F8626C">
        <w:rPr>
          <w:rFonts w:ascii="Arial" w:hAnsi="Arial" w:cs="Arial"/>
          <w:i/>
          <w:sz w:val="16"/>
          <w:szCs w:val="16"/>
        </w:rPr>
        <w:t xml:space="preserve"> </w:t>
      </w:r>
      <w:r w:rsidR="00023900" w:rsidRPr="00F8626C">
        <w:rPr>
          <w:rFonts w:ascii="Arial" w:hAnsi="Arial" w:cs="Arial"/>
          <w:i/>
          <w:sz w:val="16"/>
          <w:szCs w:val="16"/>
        </w:rPr>
        <w:t>Dura-</w:t>
      </w:r>
      <w:r w:rsidR="007C0F65" w:rsidRPr="00F8626C">
        <w:rPr>
          <w:rFonts w:ascii="Arial" w:hAnsi="Arial" w:cs="Arial"/>
          <w:i/>
          <w:sz w:val="16"/>
          <w:szCs w:val="16"/>
        </w:rPr>
        <w:t>l</w:t>
      </w:r>
      <w:r w:rsidR="00023900" w:rsidRPr="00F8626C">
        <w:rPr>
          <w:rFonts w:ascii="Arial" w:hAnsi="Arial" w:cs="Arial"/>
          <w:i/>
          <w:sz w:val="16"/>
          <w:szCs w:val="16"/>
        </w:rPr>
        <w:t xml:space="preserve">ine, </w:t>
      </w:r>
      <w:proofErr w:type="spellStart"/>
      <w:r w:rsidR="00023900" w:rsidRPr="00F8626C">
        <w:rPr>
          <w:rFonts w:ascii="Arial" w:hAnsi="Arial" w:cs="Arial"/>
          <w:i/>
          <w:sz w:val="16"/>
          <w:szCs w:val="16"/>
        </w:rPr>
        <w:t>EasyStitch</w:t>
      </w:r>
      <w:proofErr w:type="spellEnd"/>
      <w:r w:rsidR="00023900" w:rsidRPr="00F8626C">
        <w:rPr>
          <w:rFonts w:ascii="Arial" w:hAnsi="Arial" w:cs="Arial"/>
          <w:i/>
          <w:sz w:val="16"/>
          <w:szCs w:val="16"/>
        </w:rPr>
        <w:t xml:space="preserve">, </w:t>
      </w:r>
      <w:r w:rsidR="000B3AF8" w:rsidRPr="00F8626C">
        <w:rPr>
          <w:rFonts w:ascii="Arial" w:hAnsi="Arial" w:cs="Arial"/>
          <w:i/>
          <w:sz w:val="16"/>
          <w:szCs w:val="16"/>
        </w:rPr>
        <w:t>MUSICA</w:t>
      </w:r>
      <w:r w:rsidR="00023900" w:rsidRPr="00F8626C">
        <w:rPr>
          <w:rFonts w:ascii="Arial" w:hAnsi="Arial" w:cs="Arial"/>
          <w:i/>
          <w:sz w:val="16"/>
          <w:szCs w:val="16"/>
        </w:rPr>
        <w:t xml:space="preserve">, </w:t>
      </w:r>
      <w:proofErr w:type="spellStart"/>
      <w:r w:rsidR="00023900" w:rsidRPr="00F8626C">
        <w:rPr>
          <w:rFonts w:ascii="Arial" w:hAnsi="Arial" w:cs="Arial"/>
          <w:i/>
          <w:sz w:val="16"/>
          <w:szCs w:val="16"/>
        </w:rPr>
        <w:t>SmartXR</w:t>
      </w:r>
      <w:proofErr w:type="spellEnd"/>
      <w:r w:rsidR="00023900" w:rsidRPr="00F8626C">
        <w:rPr>
          <w:rFonts w:ascii="Arial" w:hAnsi="Arial" w:cs="Arial"/>
          <w:i/>
          <w:sz w:val="16"/>
          <w:szCs w:val="16"/>
        </w:rPr>
        <w:t>,</w:t>
      </w:r>
      <w:r w:rsidR="00DA0F6A" w:rsidRPr="00F8626C">
        <w:rPr>
          <w:rFonts w:ascii="Arial" w:hAnsi="Arial" w:cs="Arial"/>
          <w:i/>
          <w:sz w:val="16"/>
          <w:szCs w:val="16"/>
        </w:rPr>
        <w:t xml:space="preserve"> </w:t>
      </w:r>
      <w:r w:rsidR="004405A7" w:rsidRPr="00F8626C">
        <w:rPr>
          <w:rFonts w:ascii="Arial" w:hAnsi="Arial" w:cs="Arial"/>
          <w:i/>
          <w:sz w:val="16"/>
          <w:szCs w:val="16"/>
        </w:rPr>
        <w:t>VALORY</w:t>
      </w:r>
      <w:r w:rsidR="00F431A4">
        <w:rPr>
          <w:rFonts w:ascii="Arial" w:hAnsi="Arial" w:cs="Arial"/>
          <w:i/>
          <w:sz w:val="16"/>
          <w:szCs w:val="16"/>
        </w:rPr>
        <w:t xml:space="preserve">, </w:t>
      </w:r>
      <w:proofErr w:type="spellStart"/>
      <w:r w:rsidR="00F431A4">
        <w:rPr>
          <w:rFonts w:ascii="Arial" w:hAnsi="Arial" w:cs="Arial"/>
          <w:i/>
          <w:sz w:val="16"/>
          <w:szCs w:val="16"/>
        </w:rPr>
        <w:t>CriticalScan</w:t>
      </w:r>
      <w:proofErr w:type="spellEnd"/>
      <w:r w:rsidR="004405A7" w:rsidRPr="00F8626C">
        <w:rPr>
          <w:rFonts w:ascii="Arial" w:hAnsi="Arial" w:cs="Arial"/>
          <w:i/>
          <w:sz w:val="16"/>
          <w:szCs w:val="16"/>
        </w:rPr>
        <w:t xml:space="preserve"> </w:t>
      </w:r>
      <w:r w:rsidR="00023900" w:rsidRPr="00F8626C">
        <w:rPr>
          <w:rFonts w:ascii="Arial" w:hAnsi="Arial" w:cs="Arial"/>
          <w:i/>
          <w:sz w:val="16"/>
          <w:szCs w:val="16"/>
        </w:rPr>
        <w:t xml:space="preserve">and </w:t>
      </w:r>
      <w:proofErr w:type="spellStart"/>
      <w:r w:rsidR="00023900" w:rsidRPr="00F8626C">
        <w:rPr>
          <w:rFonts w:ascii="Arial" w:hAnsi="Arial" w:cs="Arial"/>
          <w:i/>
          <w:sz w:val="16"/>
          <w:szCs w:val="16"/>
        </w:rPr>
        <w:t>ZeroForce</w:t>
      </w:r>
      <w:proofErr w:type="spellEnd"/>
      <w:r w:rsidR="00023900" w:rsidRPr="00F8626C">
        <w:rPr>
          <w:rFonts w:ascii="Arial" w:hAnsi="Arial" w:cs="Arial"/>
          <w:i/>
          <w:sz w:val="16"/>
          <w:szCs w:val="16"/>
        </w:rPr>
        <w:t xml:space="preserve"> </w:t>
      </w:r>
      <w:r w:rsidR="00B66643" w:rsidRPr="00F8626C">
        <w:rPr>
          <w:rFonts w:ascii="Arial" w:hAnsi="Arial" w:cs="Arial"/>
          <w:i/>
          <w:sz w:val="16"/>
          <w:szCs w:val="16"/>
        </w:rPr>
        <w:t>are trademarks of Agfa-Gevaert N.V</w:t>
      </w:r>
      <w:r w:rsidR="0090134E" w:rsidRPr="00F8626C">
        <w:rPr>
          <w:rFonts w:ascii="Arial" w:hAnsi="Arial" w:cs="Arial"/>
          <w:i/>
          <w:sz w:val="16"/>
          <w:szCs w:val="16"/>
        </w:rPr>
        <w:t>.</w:t>
      </w:r>
      <w:r w:rsidR="00B66643" w:rsidRPr="00F8626C">
        <w:rPr>
          <w:rFonts w:ascii="Arial" w:hAnsi="Arial" w:cs="Arial"/>
          <w:i/>
          <w:sz w:val="16"/>
          <w:szCs w:val="16"/>
        </w:rPr>
        <w:t xml:space="preserve"> Belgium or its affiliates. </w:t>
      </w:r>
      <w:r w:rsidRPr="00F8626C">
        <w:rPr>
          <w:rFonts w:ascii="Arial" w:hAnsi="Arial" w:cs="Arial"/>
          <w:i/>
          <w:sz w:val="16"/>
          <w:szCs w:val="16"/>
        </w:rPr>
        <w:t xml:space="preserve"> </w:t>
      </w:r>
      <w:r w:rsidR="00B66643" w:rsidRPr="00F8626C">
        <w:rPr>
          <w:rFonts w:ascii="Arial" w:hAnsi="Arial" w:cs="Arial"/>
          <w:i/>
          <w:sz w:val="16"/>
          <w:szCs w:val="16"/>
        </w:rPr>
        <w:t>All rights reserved.</w:t>
      </w:r>
    </w:p>
    <w:p w14:paraId="17CC69E6" w14:textId="77777777" w:rsidR="00B66643" w:rsidRPr="00F8626C" w:rsidRDefault="00B66643" w:rsidP="00B66643">
      <w:pPr>
        <w:pStyle w:val="05aboutAgfa"/>
        <w:spacing w:line="240" w:lineRule="auto"/>
        <w:rPr>
          <w:rFonts w:ascii="Arial" w:hAnsi="Arial" w:cs="Arial"/>
          <w:i/>
          <w:sz w:val="16"/>
          <w:szCs w:val="16"/>
        </w:rPr>
      </w:pPr>
    </w:p>
    <w:p w14:paraId="18075FD8" w14:textId="5EA9452F" w:rsidR="009A2406" w:rsidRPr="00F8626C" w:rsidRDefault="009A2406" w:rsidP="00B66643">
      <w:pPr>
        <w:pStyle w:val="05aboutAgfa"/>
        <w:spacing w:line="240" w:lineRule="auto"/>
        <w:rPr>
          <w:rFonts w:ascii="Arial" w:hAnsi="Arial" w:cs="Arial"/>
          <w:sz w:val="16"/>
          <w:szCs w:val="16"/>
        </w:rPr>
      </w:pPr>
      <w:r w:rsidRPr="00F8626C">
        <w:rPr>
          <w:rFonts w:ascii="Arial" w:hAnsi="Arial" w:cs="Arial"/>
          <w:i/>
          <w:sz w:val="16"/>
          <w:szCs w:val="16"/>
        </w:rPr>
        <w:t xml:space="preserve">All information contained herein is intended for guidance purposes only, and characteristics of the products and services described in this publication can be changed at any time without notice. Products and services may not be available for your local area. Please contact your local sales representative for availability information. Agfa diligently strives to provide as accurate information as possible, but shall not be responsible for any typographical error. </w:t>
      </w:r>
      <w:r w:rsidR="0049782B" w:rsidRPr="00F8626C">
        <w:rPr>
          <w:rFonts w:ascii="Arial" w:hAnsi="Arial" w:cs="Arial"/>
          <w:i/>
          <w:sz w:val="16"/>
          <w:szCs w:val="16"/>
        </w:rPr>
        <w:br/>
      </w:r>
    </w:p>
    <w:p w14:paraId="6DF4994A" w14:textId="77777777" w:rsidR="009A2406" w:rsidRPr="00F8626C" w:rsidRDefault="009A2406" w:rsidP="00B66643">
      <w:pPr>
        <w:pStyle w:val="05aboutAgfa"/>
        <w:spacing w:line="240" w:lineRule="auto"/>
        <w:rPr>
          <w:rFonts w:ascii="Arial" w:hAnsi="Arial" w:cs="Arial"/>
          <w:i/>
          <w:sz w:val="16"/>
          <w:szCs w:val="16"/>
        </w:rPr>
      </w:pPr>
    </w:p>
    <w:p w14:paraId="1356268B" w14:textId="70687AC6" w:rsidR="00330768" w:rsidRPr="00F8626C" w:rsidRDefault="00B66643" w:rsidP="001A3AD5">
      <w:pPr>
        <w:pStyle w:val="05aboutAgfa"/>
        <w:spacing w:line="240" w:lineRule="auto"/>
        <w:rPr>
          <w:rFonts w:ascii="Arial" w:hAnsi="Arial" w:cs="Arial"/>
          <w:sz w:val="16"/>
          <w:szCs w:val="16"/>
        </w:rPr>
      </w:pPr>
      <w:r w:rsidRPr="00F8626C">
        <w:rPr>
          <w:rFonts w:ascii="Arial" w:hAnsi="Arial" w:cs="Arial"/>
          <w:i/>
          <w:sz w:val="16"/>
          <w:szCs w:val="16"/>
        </w:rPr>
        <w:lastRenderedPageBreak/>
        <w:t>Only the English version of this press release is legally valid.  The versions in other languages only represent a translation of the original English version.</w:t>
      </w:r>
    </w:p>
    <w:sectPr w:rsidR="00330768" w:rsidRPr="00F8626C">
      <w:headerReference w:type="default" r:id="rId11"/>
      <w:footerReference w:type="default" r:id="rId12"/>
      <w:headerReference w:type="first" r:id="rId13"/>
      <w:footerReference w:type="first" r:id="rId14"/>
      <w:pgSz w:w="11906" w:h="16838" w:code="9"/>
      <w:pgMar w:top="1962" w:right="992" w:bottom="1276" w:left="1797" w:header="70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440A" w14:textId="77777777" w:rsidR="00B63AFA" w:rsidRDefault="00B63AFA">
      <w:r>
        <w:separator/>
      </w:r>
    </w:p>
  </w:endnote>
  <w:endnote w:type="continuationSeparator" w:id="0">
    <w:p w14:paraId="790A0CE7" w14:textId="77777777" w:rsidR="00B63AFA" w:rsidRDefault="00B63AFA">
      <w:r>
        <w:continuationSeparator/>
      </w:r>
    </w:p>
  </w:endnote>
  <w:endnote w:type="continuationNotice" w:id="1">
    <w:p w14:paraId="70FC5230" w14:textId="77777777" w:rsidR="00B63AFA" w:rsidRDefault="00B63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sis for Agfa Light">
    <w:panose1 w:val="020B03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2347" w14:textId="77777777" w:rsidR="00E30BEA" w:rsidRDefault="00E30BEA">
    <w:pPr>
      <w:pStyle w:val="FooterNew"/>
      <w:rPr>
        <w:rStyle w:val="Paginanummer"/>
        <w:lang w:val="en-US"/>
      </w:rPr>
    </w:pPr>
  </w:p>
  <w:p w14:paraId="1020481E" w14:textId="5E1C0BBA" w:rsidR="00E30BEA" w:rsidRPr="00F4679B" w:rsidRDefault="00E30BEA" w:rsidP="009F3E1B">
    <w:pPr>
      <w:pStyle w:val="FooterNew"/>
      <w:jc w:val="right"/>
      <w:rPr>
        <w:rFonts w:ascii="Arial" w:hAnsi="Arial" w:cs="Arial"/>
        <w:lang w:val="en-US"/>
      </w:rPr>
    </w:pPr>
    <w:r w:rsidRPr="00F4679B">
      <w:rPr>
        <w:rStyle w:val="Paginanummer"/>
        <w:rFonts w:ascii="Arial" w:hAnsi="Arial" w:cs="Arial"/>
        <w:lang w:val="en-US"/>
      </w:rPr>
      <w:fldChar w:fldCharType="begin"/>
    </w:r>
    <w:r w:rsidRPr="00F4679B">
      <w:rPr>
        <w:rStyle w:val="Paginanummer"/>
        <w:rFonts w:ascii="Arial" w:hAnsi="Arial" w:cs="Arial"/>
        <w:lang w:val="en-US"/>
      </w:rPr>
      <w:instrText xml:space="preserve"> PAGE </w:instrText>
    </w:r>
    <w:r w:rsidRPr="00F4679B">
      <w:rPr>
        <w:rStyle w:val="Paginanummer"/>
        <w:rFonts w:ascii="Arial" w:hAnsi="Arial" w:cs="Arial"/>
        <w:lang w:val="en-US"/>
      </w:rPr>
      <w:fldChar w:fldCharType="separate"/>
    </w:r>
    <w:r w:rsidR="00117C1A">
      <w:rPr>
        <w:rStyle w:val="Paginanummer"/>
        <w:rFonts w:ascii="Arial" w:hAnsi="Arial" w:cs="Arial"/>
        <w:noProof/>
        <w:lang w:val="en-US"/>
      </w:rPr>
      <w:t>3</w:t>
    </w:r>
    <w:r w:rsidRPr="00F4679B">
      <w:rPr>
        <w:rStyle w:val="Paginanummer"/>
        <w:rFonts w:ascii="Arial" w:hAnsi="Arial" w:cs="Arial"/>
        <w:lang w:val="en-US"/>
      </w:rPr>
      <w:fldChar w:fldCharType="end"/>
    </w:r>
    <w:r w:rsidRPr="00F4679B">
      <w:rPr>
        <w:rStyle w:val="Paginanummer"/>
        <w:rFonts w:ascii="Arial" w:hAnsi="Arial" w:cs="Arial"/>
        <w:lang w:val="en-US"/>
      </w:rPr>
      <w:t>/</w:t>
    </w:r>
    <w:r w:rsidRPr="00F4679B">
      <w:rPr>
        <w:rStyle w:val="Paginanummer"/>
        <w:rFonts w:ascii="Arial" w:hAnsi="Arial" w:cs="Arial"/>
        <w:lang w:val="en-US"/>
      </w:rPr>
      <w:fldChar w:fldCharType="begin"/>
    </w:r>
    <w:r w:rsidRPr="00F4679B">
      <w:rPr>
        <w:rStyle w:val="Paginanummer"/>
        <w:rFonts w:ascii="Arial" w:hAnsi="Arial" w:cs="Arial"/>
        <w:lang w:val="en-US"/>
      </w:rPr>
      <w:instrText xml:space="preserve"> NUMPAGES </w:instrText>
    </w:r>
    <w:r w:rsidRPr="00F4679B">
      <w:rPr>
        <w:rStyle w:val="Paginanummer"/>
        <w:rFonts w:ascii="Arial" w:hAnsi="Arial" w:cs="Arial"/>
        <w:lang w:val="en-US"/>
      </w:rPr>
      <w:fldChar w:fldCharType="separate"/>
    </w:r>
    <w:r w:rsidR="00117C1A">
      <w:rPr>
        <w:rStyle w:val="Paginanummer"/>
        <w:rFonts w:ascii="Arial" w:hAnsi="Arial" w:cs="Arial"/>
        <w:noProof/>
        <w:lang w:val="en-US"/>
      </w:rPr>
      <w:t>3</w:t>
    </w:r>
    <w:r w:rsidRPr="00F4679B">
      <w:rPr>
        <w:rStyle w:val="Paginanummer"/>
        <w:rFonts w:ascii="Arial" w:hAnsi="Arial" w:cs="Arial"/>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0E6" w14:textId="77777777" w:rsidR="00E30BEA" w:rsidRDefault="00E30BEA">
    <w:pPr>
      <w:tabs>
        <w:tab w:val="right" w:pos="9072"/>
      </w:tabs>
      <w:ind w:right="327" w:firstLine="1276"/>
      <w:rPr>
        <w:rStyle w:val="Paginanummer"/>
        <w:sz w:val="16"/>
      </w:rPr>
    </w:pPr>
  </w:p>
  <w:p w14:paraId="61CB9AA7" w14:textId="7DD4EB4F" w:rsidR="00E30BEA" w:rsidRPr="00F4679B" w:rsidRDefault="00E30BEA">
    <w:pPr>
      <w:pStyle w:val="FooterNew"/>
      <w:rPr>
        <w:rFonts w:ascii="Arial" w:hAnsi="Arial" w:cs="Arial"/>
        <w:lang w:val="en-US"/>
      </w:rPr>
    </w:pPr>
    <w:r w:rsidRPr="00F4679B">
      <w:rPr>
        <w:rFonts w:ascii="Arial" w:hAnsi="Arial" w:cs="Arial"/>
        <w:lang w:val="en-US"/>
      </w:rPr>
      <w:tab/>
    </w:r>
    <w:r w:rsidRPr="00F4679B">
      <w:rPr>
        <w:rStyle w:val="Paginanummer"/>
        <w:rFonts w:ascii="Arial" w:hAnsi="Arial" w:cs="Arial"/>
        <w:lang w:val="en-US"/>
      </w:rPr>
      <w:fldChar w:fldCharType="begin"/>
    </w:r>
    <w:r w:rsidRPr="00F4679B">
      <w:rPr>
        <w:rStyle w:val="Paginanummer"/>
        <w:rFonts w:ascii="Arial" w:hAnsi="Arial" w:cs="Arial"/>
        <w:lang w:val="en-US"/>
      </w:rPr>
      <w:instrText xml:space="preserve"> PAGE </w:instrText>
    </w:r>
    <w:r w:rsidRPr="00F4679B">
      <w:rPr>
        <w:rStyle w:val="Paginanummer"/>
        <w:rFonts w:ascii="Arial" w:hAnsi="Arial" w:cs="Arial"/>
        <w:lang w:val="en-US"/>
      </w:rPr>
      <w:fldChar w:fldCharType="separate"/>
    </w:r>
    <w:r w:rsidR="00117C1A">
      <w:rPr>
        <w:rStyle w:val="Paginanummer"/>
        <w:rFonts w:ascii="Arial" w:hAnsi="Arial" w:cs="Arial"/>
        <w:noProof/>
        <w:lang w:val="en-US"/>
      </w:rPr>
      <w:t>1</w:t>
    </w:r>
    <w:r w:rsidRPr="00F4679B">
      <w:rPr>
        <w:rStyle w:val="Paginanummer"/>
        <w:rFonts w:ascii="Arial" w:hAnsi="Arial" w:cs="Arial"/>
        <w:lang w:val="en-US"/>
      </w:rPr>
      <w:fldChar w:fldCharType="end"/>
    </w:r>
    <w:r w:rsidRPr="00F4679B">
      <w:rPr>
        <w:rStyle w:val="Paginanummer"/>
        <w:rFonts w:ascii="Arial" w:hAnsi="Arial" w:cs="Arial"/>
        <w:lang w:val="en-US"/>
      </w:rPr>
      <w:t>/</w:t>
    </w:r>
    <w:r w:rsidRPr="00F4679B">
      <w:rPr>
        <w:rStyle w:val="Paginanummer"/>
        <w:rFonts w:ascii="Arial" w:hAnsi="Arial" w:cs="Arial"/>
        <w:lang w:val="en-US"/>
      </w:rPr>
      <w:fldChar w:fldCharType="begin"/>
    </w:r>
    <w:r w:rsidRPr="00F4679B">
      <w:rPr>
        <w:rStyle w:val="Paginanummer"/>
        <w:rFonts w:ascii="Arial" w:hAnsi="Arial" w:cs="Arial"/>
        <w:lang w:val="en-US"/>
      </w:rPr>
      <w:instrText xml:space="preserve"> NUMPAGES </w:instrText>
    </w:r>
    <w:r w:rsidRPr="00F4679B">
      <w:rPr>
        <w:rStyle w:val="Paginanummer"/>
        <w:rFonts w:ascii="Arial" w:hAnsi="Arial" w:cs="Arial"/>
        <w:lang w:val="en-US"/>
      </w:rPr>
      <w:fldChar w:fldCharType="separate"/>
    </w:r>
    <w:r w:rsidR="00117C1A">
      <w:rPr>
        <w:rStyle w:val="Paginanummer"/>
        <w:rFonts w:ascii="Arial" w:hAnsi="Arial" w:cs="Arial"/>
        <w:noProof/>
        <w:lang w:val="en-US"/>
      </w:rPr>
      <w:t>3</w:t>
    </w:r>
    <w:r w:rsidRPr="00F4679B">
      <w:rPr>
        <w:rStyle w:val="Paginanummer"/>
        <w:rFonts w:ascii="Arial" w:hAnsi="Arial" w:cs="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EEE5" w14:textId="77777777" w:rsidR="00B63AFA" w:rsidRDefault="00B63AFA">
      <w:r>
        <w:separator/>
      </w:r>
    </w:p>
  </w:footnote>
  <w:footnote w:type="continuationSeparator" w:id="0">
    <w:p w14:paraId="1D2B772E" w14:textId="77777777" w:rsidR="00B63AFA" w:rsidRDefault="00B63AFA">
      <w:r>
        <w:continuationSeparator/>
      </w:r>
    </w:p>
  </w:footnote>
  <w:footnote w:type="continuationNotice" w:id="1">
    <w:p w14:paraId="20534EE6" w14:textId="77777777" w:rsidR="00B63AFA" w:rsidRDefault="00B63A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5D5B" w14:textId="77777777" w:rsidR="00E30BEA" w:rsidRDefault="00E30BEA">
    <w:pPr>
      <w:pStyle w:val="Koptekst"/>
    </w:pPr>
    <w:r>
      <w:rPr>
        <w:noProof/>
        <w:sz w:val="20"/>
        <w:lang w:val="en-US" w:eastAsia="en-US"/>
      </w:rPr>
      <mc:AlternateContent>
        <mc:Choice Requires="wpg">
          <w:drawing>
            <wp:anchor distT="0" distB="0" distL="114300" distR="114300" simplePos="0" relativeHeight="251659264" behindDoc="0" locked="0" layoutInCell="1" allowOverlap="1" wp14:anchorId="675FF1BE" wp14:editId="66C9E362">
              <wp:simplePos x="0" y="0"/>
              <wp:positionH relativeFrom="column">
                <wp:posOffset>-775335</wp:posOffset>
              </wp:positionH>
              <wp:positionV relativeFrom="paragraph">
                <wp:posOffset>-111760</wp:posOffset>
              </wp:positionV>
              <wp:extent cx="1645920" cy="35401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3540125"/>
                        <a:chOff x="576" y="654"/>
                        <a:chExt cx="2592" cy="5575"/>
                      </a:xfrm>
                    </wpg:grpSpPr>
                    <wps:wsp>
                      <wps:cNvPr id="7" name="Text Box 6"/>
                      <wps:cNvSpPr txBox="1">
                        <a:spLocks/>
                      </wps:cNvSpPr>
                      <wps:spPr bwMode="auto">
                        <a:xfrm>
                          <a:off x="576" y="654"/>
                          <a:ext cx="2445" cy="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565EF" w14:textId="77777777" w:rsidR="00E30BEA" w:rsidRDefault="00E30BEA">
                            <w:r>
                              <w:rPr>
                                <w:noProof/>
                                <w:lang w:eastAsia="en-US"/>
                              </w:rPr>
                              <w:drawing>
                                <wp:inline distT="0" distB="0" distL="0" distR="0" wp14:anchorId="6ADB8932" wp14:editId="032B45C5">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7"/>
                      <wps:cNvSpPr txBox="1">
                        <a:spLocks/>
                      </wps:cNvSpPr>
                      <wps:spPr bwMode="auto">
                        <a:xfrm>
                          <a:off x="576" y="2075"/>
                          <a:ext cx="2592" cy="4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25312" w14:textId="77777777" w:rsidR="00E30BEA" w:rsidRPr="00263AC8" w:rsidRDefault="00E30BEA" w:rsidP="00263A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FF1BE" id="Group 5" o:spid="_x0000_s1026" style="position:absolute;left:0;text-align:left;margin-left:-61.05pt;margin-top:-8.8pt;width:129.6pt;height:278.75pt;z-index:251659264" coordorigin="576,654" coordsize="259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">
              <v:shapetype id="_x0000_t202" coordsize="21600,21600" o:spt="202" path="m,l,21600r21600,l21600,xe">
                <v:stroke joinstyle="miter"/>
                <v:path gradientshapeok="t" o:connecttype="rect"/>
              </v:shapetype>
              <v:shape id="Text Box 6" o:spid="_x0000_s1027" type="#_x0000_t202" style="position:absolute;left:576;top:654;width:244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" stroked="f">
                <v:path arrowok="t"/>
                <v:textbox>
                  <w:txbxContent>
                    <w:p w14:paraId="0A3565EF" w14:textId="77777777" w:rsidR="00E30BEA" w:rsidRDefault="00E30BEA">
                      <w:r>
                        <w:rPr>
                          <w:noProof/>
                          <w:lang w:eastAsia="en-US"/>
                        </w:rPr>
                        <w:drawing>
                          <wp:inline distT="0" distB="0" distL="0" distR="0" wp14:anchorId="6ADB8932" wp14:editId="032B45C5">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v:shape id="Text Box 7" o:spid="_x0000_s1028" type="#_x0000_t202" style="position:absolute;left:576;top:2075;width:2592;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" stroked="f">
                <v:path arrowok="t"/>
                <v:textbox>
                  <w:txbxContent>
                    <w:p w14:paraId="7AA25312" w14:textId="77777777" w:rsidR="00E30BEA" w:rsidRPr="00263AC8" w:rsidRDefault="00E30BEA" w:rsidP="00263AC8"/>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5A5" w14:textId="77777777" w:rsidR="00E30BEA" w:rsidRDefault="00E30BEA">
    <w:pPr>
      <w:pStyle w:val="Koptekst"/>
    </w:pPr>
    <w:r>
      <w:rPr>
        <w:noProof/>
        <w:sz w:val="20"/>
        <w:lang w:val="en-US" w:eastAsia="en-US"/>
      </w:rPr>
      <mc:AlternateContent>
        <mc:Choice Requires="wps">
          <w:drawing>
            <wp:anchor distT="0" distB="0" distL="114300" distR="114300" simplePos="0" relativeHeight="251657216" behindDoc="0" locked="0" layoutInCell="1" allowOverlap="1" wp14:anchorId="6A250CE0" wp14:editId="2A6BEB42">
              <wp:simplePos x="0" y="0"/>
              <wp:positionH relativeFrom="column">
                <wp:posOffset>-861060</wp:posOffset>
              </wp:positionH>
              <wp:positionV relativeFrom="paragraph">
                <wp:posOffset>802640</wp:posOffset>
              </wp:positionV>
              <wp:extent cx="1828800" cy="35433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354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C9D2F" w14:textId="77777777" w:rsidR="00E30BEA" w:rsidRPr="00F04DDD" w:rsidRDefault="00E30BEA" w:rsidP="00B66643">
                          <w:pPr>
                            <w:rPr>
                              <w:rFonts w:ascii="Arial" w:hAnsi="Arial" w:cs="Arial"/>
                              <w:b/>
                              <w:sz w:val="16"/>
                            </w:rPr>
                          </w:pPr>
                          <w:r w:rsidRPr="00F04DDD">
                            <w:rPr>
                              <w:rFonts w:ascii="Arial" w:hAnsi="Arial" w:cs="Arial"/>
                              <w:b/>
                              <w:sz w:val="16"/>
                            </w:rPr>
                            <w:t>Agfa Press Office</w:t>
                          </w:r>
                        </w:p>
                        <w:p w14:paraId="7A66EEBC" w14:textId="77777777" w:rsidR="00E30BEA" w:rsidRPr="00F04DDD" w:rsidRDefault="00E30BEA" w:rsidP="00B66643">
                          <w:pPr>
                            <w:rPr>
                              <w:rFonts w:ascii="Arial" w:hAnsi="Arial" w:cs="Arial"/>
                              <w:sz w:val="16"/>
                            </w:rPr>
                          </w:pPr>
                          <w:proofErr w:type="spellStart"/>
                          <w:r w:rsidRPr="00F04DDD">
                            <w:rPr>
                              <w:rFonts w:ascii="Arial" w:hAnsi="Arial" w:cs="Arial"/>
                              <w:sz w:val="16"/>
                            </w:rPr>
                            <w:t>Septestraat</w:t>
                          </w:r>
                          <w:proofErr w:type="spellEnd"/>
                          <w:r w:rsidRPr="00F04DDD">
                            <w:rPr>
                              <w:rFonts w:ascii="Arial" w:hAnsi="Arial" w:cs="Arial"/>
                              <w:sz w:val="16"/>
                            </w:rPr>
                            <w:t xml:space="preserve"> 27</w:t>
                          </w:r>
                        </w:p>
                        <w:p w14:paraId="59E19A41" w14:textId="77777777" w:rsidR="00E30BEA" w:rsidRPr="00F04DDD" w:rsidRDefault="00E30BEA" w:rsidP="00B66643">
                          <w:pPr>
                            <w:rPr>
                              <w:rFonts w:ascii="Arial" w:hAnsi="Arial" w:cs="Arial"/>
                              <w:sz w:val="16"/>
                            </w:rPr>
                          </w:pPr>
                          <w:r w:rsidRPr="00F04DDD">
                            <w:rPr>
                              <w:rFonts w:ascii="Arial" w:hAnsi="Arial" w:cs="Arial"/>
                              <w:sz w:val="16"/>
                            </w:rPr>
                            <w:t xml:space="preserve">B – 2640 Mortsel </w:t>
                          </w:r>
                        </w:p>
                        <w:p w14:paraId="3EE7A879" w14:textId="77777777" w:rsidR="00E30BEA" w:rsidRPr="00D811B5" w:rsidRDefault="00E30BEA" w:rsidP="00B66643">
                          <w:pPr>
                            <w:rPr>
                              <w:rFonts w:ascii="Arial" w:hAnsi="Arial" w:cs="Arial"/>
                              <w:sz w:val="16"/>
                              <w:lang w:val="de-DE"/>
                            </w:rPr>
                          </w:pPr>
                          <w:proofErr w:type="spellStart"/>
                          <w:r w:rsidRPr="00D811B5">
                            <w:rPr>
                              <w:rFonts w:ascii="Arial" w:hAnsi="Arial" w:cs="Arial"/>
                              <w:sz w:val="16"/>
                              <w:lang w:val="de-DE"/>
                            </w:rPr>
                            <w:t>Belgium</w:t>
                          </w:r>
                          <w:proofErr w:type="spellEnd"/>
                        </w:p>
                        <w:p w14:paraId="58370345" w14:textId="77777777" w:rsidR="00E30BEA" w:rsidRPr="00D811B5" w:rsidRDefault="00E30BEA" w:rsidP="00B66643">
                          <w:pPr>
                            <w:rPr>
                              <w:rFonts w:ascii="Arial" w:hAnsi="Arial" w:cs="Arial"/>
                              <w:b/>
                              <w:sz w:val="16"/>
                              <w:lang w:val="de-DE"/>
                            </w:rPr>
                          </w:pPr>
                        </w:p>
                        <w:p w14:paraId="1531B6AE" w14:textId="1DB97B10" w:rsidR="00E30BEA" w:rsidRPr="00DA0F6A" w:rsidRDefault="00E30BEA" w:rsidP="00B66643">
                          <w:pPr>
                            <w:autoSpaceDE w:val="0"/>
                            <w:autoSpaceDN w:val="0"/>
                            <w:adjustRightInd w:val="0"/>
                            <w:rPr>
                              <w:rFonts w:ascii="Arial" w:hAnsi="Arial"/>
                              <w:sz w:val="16"/>
                              <w:lang w:val="de-DE"/>
                            </w:rPr>
                          </w:pPr>
                        </w:p>
                        <w:p w14:paraId="2F39FF23" w14:textId="77777777" w:rsidR="00E30BEA" w:rsidRPr="00DA0F6A" w:rsidRDefault="00E30BEA" w:rsidP="00B66643">
                          <w:pPr>
                            <w:autoSpaceDE w:val="0"/>
                            <w:autoSpaceDN w:val="0"/>
                            <w:adjustRightInd w:val="0"/>
                            <w:rPr>
                              <w:rFonts w:ascii="Arial" w:hAnsi="Arial"/>
                              <w:sz w:val="16"/>
                              <w:lang w:val="de-DE"/>
                            </w:rPr>
                          </w:pPr>
                        </w:p>
                        <w:p w14:paraId="5EFDB7F5" w14:textId="0DA28BB0" w:rsidR="00E30BEA" w:rsidRPr="00DA0F6A" w:rsidRDefault="00E30BEA" w:rsidP="00B66643">
                          <w:pPr>
                            <w:autoSpaceDE w:val="0"/>
                            <w:autoSpaceDN w:val="0"/>
                            <w:adjustRightInd w:val="0"/>
                            <w:rPr>
                              <w:rFonts w:ascii="Arial" w:hAnsi="Arial"/>
                              <w:b/>
                              <w:sz w:val="16"/>
                              <w:lang w:val="de-DE"/>
                            </w:rPr>
                          </w:pPr>
                          <w:r w:rsidRPr="00DA0F6A">
                            <w:rPr>
                              <w:rFonts w:ascii="Arial" w:hAnsi="Arial"/>
                              <w:b/>
                              <w:sz w:val="16"/>
                              <w:lang w:val="de-DE"/>
                            </w:rPr>
                            <w:t>Birgitte Baten</w:t>
                          </w:r>
                        </w:p>
                        <w:p w14:paraId="46870E77" w14:textId="56C4B38E" w:rsidR="00E30BEA" w:rsidRPr="00D811B5" w:rsidRDefault="00E30BEA" w:rsidP="00B66643">
                          <w:pPr>
                            <w:autoSpaceDE w:val="0"/>
                            <w:autoSpaceDN w:val="0"/>
                            <w:adjustRightInd w:val="0"/>
                            <w:rPr>
                              <w:rFonts w:ascii="Arial" w:hAnsi="Arial" w:cs="Arial"/>
                              <w:i/>
                              <w:sz w:val="16"/>
                              <w:lang w:val="de-DE"/>
                            </w:rPr>
                          </w:pPr>
                          <w:r w:rsidRPr="00D811B5">
                            <w:rPr>
                              <w:rFonts w:ascii="Arial" w:hAnsi="Arial" w:cs="Arial"/>
                              <w:i/>
                              <w:sz w:val="16"/>
                              <w:lang w:val="de-DE"/>
                            </w:rPr>
                            <w:t xml:space="preserve">Global </w:t>
                          </w:r>
                          <w:proofErr w:type="spellStart"/>
                          <w:r w:rsidR="00DA7BC9">
                            <w:rPr>
                              <w:rFonts w:ascii="Arial" w:hAnsi="Arial" w:cs="Arial"/>
                              <w:i/>
                              <w:sz w:val="16"/>
                              <w:lang w:val="de-DE"/>
                            </w:rPr>
                            <w:t>Marcom</w:t>
                          </w:r>
                          <w:proofErr w:type="spellEnd"/>
                          <w:r w:rsidRPr="00D811B5">
                            <w:rPr>
                              <w:rFonts w:ascii="Arial" w:hAnsi="Arial" w:cs="Arial"/>
                              <w:i/>
                              <w:sz w:val="16"/>
                              <w:lang w:val="de-DE"/>
                            </w:rPr>
                            <w:t xml:space="preserve"> Manager </w:t>
                          </w:r>
                        </w:p>
                        <w:p w14:paraId="4642CA9D" w14:textId="16194BC5" w:rsidR="00E30BEA" w:rsidRPr="00D811B5" w:rsidRDefault="00E30BEA" w:rsidP="00B66643">
                          <w:pPr>
                            <w:autoSpaceDE w:val="0"/>
                            <w:autoSpaceDN w:val="0"/>
                            <w:adjustRightInd w:val="0"/>
                            <w:rPr>
                              <w:rFonts w:ascii="Arial" w:hAnsi="Arial" w:cs="Arial"/>
                              <w:i/>
                              <w:sz w:val="16"/>
                              <w:lang w:val="de-DE"/>
                            </w:rPr>
                          </w:pPr>
                          <w:r w:rsidRPr="00D811B5">
                            <w:rPr>
                              <w:rFonts w:ascii="Arial" w:hAnsi="Arial" w:cs="Arial"/>
                              <w:i/>
                              <w:sz w:val="16"/>
                              <w:lang w:val="de-DE"/>
                            </w:rPr>
                            <w:t xml:space="preserve">Agfa </w:t>
                          </w:r>
                          <w:proofErr w:type="spellStart"/>
                          <w:r w:rsidR="00DA7BC9">
                            <w:rPr>
                              <w:rFonts w:ascii="Arial" w:hAnsi="Arial" w:cs="Arial"/>
                              <w:i/>
                              <w:sz w:val="16"/>
                              <w:lang w:val="de-DE"/>
                            </w:rPr>
                            <w:t>Radiology</w:t>
                          </w:r>
                          <w:proofErr w:type="spellEnd"/>
                          <w:r w:rsidR="00DA7BC9">
                            <w:rPr>
                              <w:rFonts w:ascii="Arial" w:hAnsi="Arial" w:cs="Arial"/>
                              <w:i/>
                              <w:sz w:val="16"/>
                              <w:lang w:val="de-DE"/>
                            </w:rPr>
                            <w:t xml:space="preserve"> Solutions</w:t>
                          </w:r>
                        </w:p>
                        <w:p w14:paraId="0B63CBA5" w14:textId="77777777" w:rsidR="00E30BEA" w:rsidRPr="00D811B5" w:rsidRDefault="00E30BEA" w:rsidP="00B66643">
                          <w:pPr>
                            <w:autoSpaceDE w:val="0"/>
                            <w:autoSpaceDN w:val="0"/>
                            <w:adjustRightInd w:val="0"/>
                            <w:rPr>
                              <w:rFonts w:ascii="Arial" w:hAnsi="Arial" w:cs="Arial"/>
                              <w:i/>
                              <w:sz w:val="16"/>
                              <w:lang w:val="de-DE"/>
                            </w:rPr>
                          </w:pPr>
                        </w:p>
                        <w:p w14:paraId="0E882DEB" w14:textId="598400CB" w:rsidR="00E30BEA" w:rsidRPr="00D811B5" w:rsidRDefault="00E30BEA" w:rsidP="00B66643">
                          <w:pPr>
                            <w:autoSpaceDE w:val="0"/>
                            <w:autoSpaceDN w:val="0"/>
                            <w:adjustRightInd w:val="0"/>
                            <w:rPr>
                              <w:rFonts w:ascii="Arial" w:hAnsi="Arial" w:cs="Arial"/>
                              <w:sz w:val="16"/>
                              <w:lang w:val="de-DE"/>
                            </w:rPr>
                          </w:pPr>
                          <w:r w:rsidRPr="00D811B5">
                            <w:rPr>
                              <w:rFonts w:ascii="Arial" w:hAnsi="Arial" w:cs="Arial"/>
                              <w:sz w:val="16"/>
                              <w:lang w:val="de-DE"/>
                            </w:rPr>
                            <w:t>T +32 (0)3 444 8007</w:t>
                          </w:r>
                        </w:p>
                        <w:p w14:paraId="195653F6" w14:textId="381F58D8" w:rsidR="00E30BEA" w:rsidRPr="00D811B5" w:rsidRDefault="00E30BEA" w:rsidP="00B66643">
                          <w:pPr>
                            <w:autoSpaceDE w:val="0"/>
                            <w:autoSpaceDN w:val="0"/>
                            <w:adjustRightInd w:val="0"/>
                            <w:rPr>
                              <w:rFonts w:ascii="Arial" w:hAnsi="Arial" w:cs="Arial"/>
                              <w:lang w:val="de-DE"/>
                            </w:rPr>
                          </w:pPr>
                          <w:r w:rsidRPr="00D811B5">
                            <w:rPr>
                              <w:rFonts w:ascii="Arial" w:hAnsi="Arial" w:cs="Arial"/>
                              <w:color w:val="0000FF"/>
                              <w:sz w:val="16"/>
                              <w:u w:val="single"/>
                              <w:lang w:val="de-DE"/>
                            </w:rPr>
                            <w:t>birgitte.baten@agfa.com</w:t>
                          </w:r>
                        </w:p>
                        <w:p w14:paraId="1FDFB1B3" w14:textId="77777777" w:rsidR="00E30BEA" w:rsidRPr="00D811B5" w:rsidRDefault="00E30BEA" w:rsidP="00B66643">
                          <w:pPr>
                            <w:autoSpaceDE w:val="0"/>
                            <w:autoSpaceDN w:val="0"/>
                            <w:adjustRightInd w:val="0"/>
                            <w:rPr>
                              <w:rFonts w:ascii="Arial" w:hAnsi="Arial" w:cs="Arial"/>
                              <w:b/>
                              <w:sz w:val="16"/>
                              <w:lang w:val="de-DE"/>
                            </w:rPr>
                          </w:pPr>
                        </w:p>
                        <w:p w14:paraId="63B0F5BE" w14:textId="77777777" w:rsidR="00E30BEA" w:rsidRPr="00D811B5" w:rsidRDefault="00E30BEA" w:rsidP="00B66643">
                          <w:pPr>
                            <w:autoSpaceDE w:val="0"/>
                            <w:autoSpaceDN w:val="0"/>
                            <w:adjustRightInd w:val="0"/>
                            <w:rPr>
                              <w:rFonts w:ascii="Arial" w:hAnsi="Arial" w:cs="Arial"/>
                              <w:b/>
                              <w:sz w:val="16"/>
                              <w:lang w:val="de-DE"/>
                            </w:rPr>
                          </w:pPr>
                        </w:p>
                        <w:p w14:paraId="7A00866D" w14:textId="77777777" w:rsidR="00E30BEA" w:rsidRDefault="00E30BEA" w:rsidP="00B66643">
                          <w:pPr>
                            <w:autoSpaceDE w:val="0"/>
                            <w:autoSpaceDN w:val="0"/>
                            <w:adjustRightInd w:val="0"/>
                          </w:pPr>
                        </w:p>
                        <w:p w14:paraId="013207DA" w14:textId="77777777" w:rsidR="00E30BEA" w:rsidRPr="00B66643" w:rsidRDefault="00E30BEA" w:rsidP="00B66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50CE0" id="_x0000_t202" coordsize="21600,21600" o:spt="202" path="m,l,21600r21600,l21600,xe">
              <v:stroke joinstyle="miter"/>
              <v:path gradientshapeok="t" o:connecttype="rect"/>
            </v:shapetype>
            <v:shape id="Text Box 3" o:spid="_x0000_s1029" type="#_x0000_t202" style="position:absolute;left:0;text-align:left;margin-left:-67.8pt;margin-top:63.2pt;width:2in;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" stroked="f">
              <v:path arrowok="t"/>
              <v:textbox>
                <w:txbxContent>
                  <w:p w14:paraId="523C9D2F" w14:textId="77777777" w:rsidR="00E30BEA" w:rsidRPr="00F04DDD" w:rsidRDefault="00E30BEA" w:rsidP="00B66643">
                    <w:pPr>
                      <w:rPr>
                        <w:rFonts w:ascii="Arial" w:hAnsi="Arial" w:cs="Arial"/>
                        <w:b/>
                        <w:sz w:val="16"/>
                      </w:rPr>
                    </w:pPr>
                    <w:r w:rsidRPr="00F04DDD">
                      <w:rPr>
                        <w:rFonts w:ascii="Arial" w:hAnsi="Arial" w:cs="Arial"/>
                        <w:b/>
                        <w:sz w:val="16"/>
                      </w:rPr>
                      <w:t>Agfa Press Office</w:t>
                    </w:r>
                  </w:p>
                  <w:p w14:paraId="7A66EEBC" w14:textId="77777777" w:rsidR="00E30BEA" w:rsidRPr="00F04DDD" w:rsidRDefault="00E30BEA" w:rsidP="00B66643">
                    <w:pPr>
                      <w:rPr>
                        <w:rFonts w:ascii="Arial" w:hAnsi="Arial" w:cs="Arial"/>
                        <w:sz w:val="16"/>
                      </w:rPr>
                    </w:pPr>
                    <w:proofErr w:type="spellStart"/>
                    <w:r w:rsidRPr="00F04DDD">
                      <w:rPr>
                        <w:rFonts w:ascii="Arial" w:hAnsi="Arial" w:cs="Arial"/>
                        <w:sz w:val="16"/>
                      </w:rPr>
                      <w:t>Septestraat</w:t>
                    </w:r>
                    <w:proofErr w:type="spellEnd"/>
                    <w:r w:rsidRPr="00F04DDD">
                      <w:rPr>
                        <w:rFonts w:ascii="Arial" w:hAnsi="Arial" w:cs="Arial"/>
                        <w:sz w:val="16"/>
                      </w:rPr>
                      <w:t xml:space="preserve"> 27</w:t>
                    </w:r>
                  </w:p>
                  <w:p w14:paraId="59E19A41" w14:textId="77777777" w:rsidR="00E30BEA" w:rsidRPr="00F04DDD" w:rsidRDefault="00E30BEA" w:rsidP="00B66643">
                    <w:pPr>
                      <w:rPr>
                        <w:rFonts w:ascii="Arial" w:hAnsi="Arial" w:cs="Arial"/>
                        <w:sz w:val="16"/>
                      </w:rPr>
                    </w:pPr>
                    <w:r w:rsidRPr="00F04DDD">
                      <w:rPr>
                        <w:rFonts w:ascii="Arial" w:hAnsi="Arial" w:cs="Arial"/>
                        <w:sz w:val="16"/>
                      </w:rPr>
                      <w:t xml:space="preserve">B – 2640 Mortsel </w:t>
                    </w:r>
                  </w:p>
                  <w:p w14:paraId="3EE7A879" w14:textId="77777777" w:rsidR="00E30BEA" w:rsidRPr="00D811B5" w:rsidRDefault="00E30BEA" w:rsidP="00B66643">
                    <w:pPr>
                      <w:rPr>
                        <w:rFonts w:ascii="Arial" w:hAnsi="Arial" w:cs="Arial"/>
                        <w:sz w:val="16"/>
                        <w:lang w:val="de-DE"/>
                      </w:rPr>
                    </w:pPr>
                    <w:proofErr w:type="spellStart"/>
                    <w:r w:rsidRPr="00D811B5">
                      <w:rPr>
                        <w:rFonts w:ascii="Arial" w:hAnsi="Arial" w:cs="Arial"/>
                        <w:sz w:val="16"/>
                        <w:lang w:val="de-DE"/>
                      </w:rPr>
                      <w:t>Belgium</w:t>
                    </w:r>
                    <w:proofErr w:type="spellEnd"/>
                  </w:p>
                  <w:p w14:paraId="58370345" w14:textId="77777777" w:rsidR="00E30BEA" w:rsidRPr="00D811B5" w:rsidRDefault="00E30BEA" w:rsidP="00B66643">
                    <w:pPr>
                      <w:rPr>
                        <w:rFonts w:ascii="Arial" w:hAnsi="Arial" w:cs="Arial"/>
                        <w:b/>
                        <w:sz w:val="16"/>
                        <w:lang w:val="de-DE"/>
                      </w:rPr>
                    </w:pPr>
                  </w:p>
                  <w:p w14:paraId="1531B6AE" w14:textId="1DB97B10" w:rsidR="00E30BEA" w:rsidRPr="00DA0F6A" w:rsidRDefault="00E30BEA" w:rsidP="00B66643">
                    <w:pPr>
                      <w:autoSpaceDE w:val="0"/>
                      <w:autoSpaceDN w:val="0"/>
                      <w:adjustRightInd w:val="0"/>
                      <w:rPr>
                        <w:rFonts w:ascii="Arial" w:hAnsi="Arial"/>
                        <w:sz w:val="16"/>
                        <w:lang w:val="de-DE"/>
                      </w:rPr>
                    </w:pPr>
                  </w:p>
                  <w:p w14:paraId="2F39FF23" w14:textId="77777777" w:rsidR="00E30BEA" w:rsidRPr="00DA0F6A" w:rsidRDefault="00E30BEA" w:rsidP="00B66643">
                    <w:pPr>
                      <w:autoSpaceDE w:val="0"/>
                      <w:autoSpaceDN w:val="0"/>
                      <w:adjustRightInd w:val="0"/>
                      <w:rPr>
                        <w:rFonts w:ascii="Arial" w:hAnsi="Arial"/>
                        <w:sz w:val="16"/>
                        <w:lang w:val="de-DE"/>
                      </w:rPr>
                    </w:pPr>
                  </w:p>
                  <w:p w14:paraId="5EFDB7F5" w14:textId="0DA28BB0" w:rsidR="00E30BEA" w:rsidRPr="00DA0F6A" w:rsidRDefault="00E30BEA" w:rsidP="00B66643">
                    <w:pPr>
                      <w:autoSpaceDE w:val="0"/>
                      <w:autoSpaceDN w:val="0"/>
                      <w:adjustRightInd w:val="0"/>
                      <w:rPr>
                        <w:rFonts w:ascii="Arial" w:hAnsi="Arial"/>
                        <w:b/>
                        <w:sz w:val="16"/>
                        <w:lang w:val="de-DE"/>
                      </w:rPr>
                    </w:pPr>
                    <w:r w:rsidRPr="00DA0F6A">
                      <w:rPr>
                        <w:rFonts w:ascii="Arial" w:hAnsi="Arial"/>
                        <w:b/>
                        <w:sz w:val="16"/>
                        <w:lang w:val="de-DE"/>
                      </w:rPr>
                      <w:t>Birgitte Baten</w:t>
                    </w:r>
                  </w:p>
                  <w:p w14:paraId="46870E77" w14:textId="56C4B38E" w:rsidR="00E30BEA" w:rsidRPr="00D811B5" w:rsidRDefault="00E30BEA" w:rsidP="00B66643">
                    <w:pPr>
                      <w:autoSpaceDE w:val="0"/>
                      <w:autoSpaceDN w:val="0"/>
                      <w:adjustRightInd w:val="0"/>
                      <w:rPr>
                        <w:rFonts w:ascii="Arial" w:hAnsi="Arial" w:cs="Arial"/>
                        <w:i/>
                        <w:sz w:val="16"/>
                        <w:lang w:val="de-DE"/>
                      </w:rPr>
                    </w:pPr>
                    <w:r w:rsidRPr="00D811B5">
                      <w:rPr>
                        <w:rFonts w:ascii="Arial" w:hAnsi="Arial" w:cs="Arial"/>
                        <w:i/>
                        <w:sz w:val="16"/>
                        <w:lang w:val="de-DE"/>
                      </w:rPr>
                      <w:t xml:space="preserve">Global </w:t>
                    </w:r>
                    <w:proofErr w:type="spellStart"/>
                    <w:r w:rsidR="00DA7BC9">
                      <w:rPr>
                        <w:rFonts w:ascii="Arial" w:hAnsi="Arial" w:cs="Arial"/>
                        <w:i/>
                        <w:sz w:val="16"/>
                        <w:lang w:val="de-DE"/>
                      </w:rPr>
                      <w:t>Marcom</w:t>
                    </w:r>
                    <w:proofErr w:type="spellEnd"/>
                    <w:r w:rsidRPr="00D811B5">
                      <w:rPr>
                        <w:rFonts w:ascii="Arial" w:hAnsi="Arial" w:cs="Arial"/>
                        <w:i/>
                        <w:sz w:val="16"/>
                        <w:lang w:val="de-DE"/>
                      </w:rPr>
                      <w:t xml:space="preserve"> Manager </w:t>
                    </w:r>
                  </w:p>
                  <w:p w14:paraId="4642CA9D" w14:textId="16194BC5" w:rsidR="00E30BEA" w:rsidRPr="00D811B5" w:rsidRDefault="00E30BEA" w:rsidP="00B66643">
                    <w:pPr>
                      <w:autoSpaceDE w:val="0"/>
                      <w:autoSpaceDN w:val="0"/>
                      <w:adjustRightInd w:val="0"/>
                      <w:rPr>
                        <w:rFonts w:ascii="Arial" w:hAnsi="Arial" w:cs="Arial"/>
                        <w:i/>
                        <w:sz w:val="16"/>
                        <w:lang w:val="de-DE"/>
                      </w:rPr>
                    </w:pPr>
                    <w:r w:rsidRPr="00D811B5">
                      <w:rPr>
                        <w:rFonts w:ascii="Arial" w:hAnsi="Arial" w:cs="Arial"/>
                        <w:i/>
                        <w:sz w:val="16"/>
                        <w:lang w:val="de-DE"/>
                      </w:rPr>
                      <w:t xml:space="preserve">Agfa </w:t>
                    </w:r>
                    <w:proofErr w:type="spellStart"/>
                    <w:r w:rsidR="00DA7BC9">
                      <w:rPr>
                        <w:rFonts w:ascii="Arial" w:hAnsi="Arial" w:cs="Arial"/>
                        <w:i/>
                        <w:sz w:val="16"/>
                        <w:lang w:val="de-DE"/>
                      </w:rPr>
                      <w:t>Radiology</w:t>
                    </w:r>
                    <w:proofErr w:type="spellEnd"/>
                    <w:r w:rsidR="00DA7BC9">
                      <w:rPr>
                        <w:rFonts w:ascii="Arial" w:hAnsi="Arial" w:cs="Arial"/>
                        <w:i/>
                        <w:sz w:val="16"/>
                        <w:lang w:val="de-DE"/>
                      </w:rPr>
                      <w:t xml:space="preserve"> Solutions</w:t>
                    </w:r>
                  </w:p>
                  <w:p w14:paraId="0B63CBA5" w14:textId="77777777" w:rsidR="00E30BEA" w:rsidRPr="00D811B5" w:rsidRDefault="00E30BEA" w:rsidP="00B66643">
                    <w:pPr>
                      <w:autoSpaceDE w:val="0"/>
                      <w:autoSpaceDN w:val="0"/>
                      <w:adjustRightInd w:val="0"/>
                      <w:rPr>
                        <w:rFonts w:ascii="Arial" w:hAnsi="Arial" w:cs="Arial"/>
                        <w:i/>
                        <w:sz w:val="16"/>
                        <w:lang w:val="de-DE"/>
                      </w:rPr>
                    </w:pPr>
                  </w:p>
                  <w:p w14:paraId="0E882DEB" w14:textId="598400CB" w:rsidR="00E30BEA" w:rsidRPr="00D811B5" w:rsidRDefault="00E30BEA" w:rsidP="00B66643">
                    <w:pPr>
                      <w:autoSpaceDE w:val="0"/>
                      <w:autoSpaceDN w:val="0"/>
                      <w:adjustRightInd w:val="0"/>
                      <w:rPr>
                        <w:rFonts w:ascii="Arial" w:hAnsi="Arial" w:cs="Arial"/>
                        <w:sz w:val="16"/>
                        <w:lang w:val="de-DE"/>
                      </w:rPr>
                    </w:pPr>
                    <w:r w:rsidRPr="00D811B5">
                      <w:rPr>
                        <w:rFonts w:ascii="Arial" w:hAnsi="Arial" w:cs="Arial"/>
                        <w:sz w:val="16"/>
                        <w:lang w:val="de-DE"/>
                      </w:rPr>
                      <w:t>T +32 (0)3 444 8007</w:t>
                    </w:r>
                  </w:p>
                  <w:p w14:paraId="195653F6" w14:textId="381F58D8" w:rsidR="00E30BEA" w:rsidRPr="00D811B5" w:rsidRDefault="00E30BEA" w:rsidP="00B66643">
                    <w:pPr>
                      <w:autoSpaceDE w:val="0"/>
                      <w:autoSpaceDN w:val="0"/>
                      <w:adjustRightInd w:val="0"/>
                      <w:rPr>
                        <w:rFonts w:ascii="Arial" w:hAnsi="Arial" w:cs="Arial"/>
                        <w:lang w:val="de-DE"/>
                      </w:rPr>
                    </w:pPr>
                    <w:r w:rsidRPr="00D811B5">
                      <w:rPr>
                        <w:rFonts w:ascii="Arial" w:hAnsi="Arial" w:cs="Arial"/>
                        <w:color w:val="0000FF"/>
                        <w:sz w:val="16"/>
                        <w:u w:val="single"/>
                        <w:lang w:val="de-DE"/>
                      </w:rPr>
                      <w:t>birgitte.baten@agfa.com</w:t>
                    </w:r>
                  </w:p>
                  <w:p w14:paraId="1FDFB1B3" w14:textId="77777777" w:rsidR="00E30BEA" w:rsidRPr="00D811B5" w:rsidRDefault="00E30BEA" w:rsidP="00B66643">
                    <w:pPr>
                      <w:autoSpaceDE w:val="0"/>
                      <w:autoSpaceDN w:val="0"/>
                      <w:adjustRightInd w:val="0"/>
                      <w:rPr>
                        <w:rFonts w:ascii="Arial" w:hAnsi="Arial" w:cs="Arial"/>
                        <w:b/>
                        <w:sz w:val="16"/>
                        <w:lang w:val="de-DE"/>
                      </w:rPr>
                    </w:pPr>
                  </w:p>
                  <w:p w14:paraId="63B0F5BE" w14:textId="77777777" w:rsidR="00E30BEA" w:rsidRPr="00D811B5" w:rsidRDefault="00E30BEA" w:rsidP="00B66643">
                    <w:pPr>
                      <w:autoSpaceDE w:val="0"/>
                      <w:autoSpaceDN w:val="0"/>
                      <w:adjustRightInd w:val="0"/>
                      <w:rPr>
                        <w:rFonts w:ascii="Arial" w:hAnsi="Arial" w:cs="Arial"/>
                        <w:b/>
                        <w:sz w:val="16"/>
                        <w:lang w:val="de-DE"/>
                      </w:rPr>
                    </w:pPr>
                  </w:p>
                  <w:p w14:paraId="7A00866D" w14:textId="77777777" w:rsidR="00E30BEA" w:rsidRDefault="00E30BEA" w:rsidP="00B66643">
                    <w:pPr>
                      <w:autoSpaceDE w:val="0"/>
                      <w:autoSpaceDN w:val="0"/>
                      <w:adjustRightInd w:val="0"/>
                    </w:pPr>
                  </w:p>
                  <w:p w14:paraId="013207DA" w14:textId="77777777" w:rsidR="00E30BEA" w:rsidRPr="00B66643" w:rsidRDefault="00E30BEA" w:rsidP="00B66643"/>
                </w:txbxContent>
              </v:textbox>
            </v:shape>
          </w:pict>
        </mc:Fallback>
      </mc:AlternateContent>
    </w:r>
    <w:r>
      <w:rPr>
        <w:noProof/>
        <w:sz w:val="20"/>
        <w:lang w:val="en-US" w:eastAsia="en-US"/>
      </w:rPr>
      <mc:AlternateContent>
        <mc:Choice Requires="wps">
          <w:drawing>
            <wp:anchor distT="0" distB="0" distL="114300" distR="114300" simplePos="0" relativeHeight="251656192" behindDoc="0" locked="0" layoutInCell="1" allowOverlap="1" wp14:anchorId="092CFC73" wp14:editId="1DDD8778">
              <wp:simplePos x="0" y="0"/>
              <wp:positionH relativeFrom="column">
                <wp:posOffset>-861060</wp:posOffset>
              </wp:positionH>
              <wp:positionV relativeFrom="paragraph">
                <wp:posOffset>2540</wp:posOffset>
              </wp:positionV>
              <wp:extent cx="1552575" cy="619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817CC" w14:textId="77777777" w:rsidR="00E30BEA" w:rsidRDefault="00E30BEA">
                          <w:r>
                            <w:rPr>
                              <w:noProof/>
                              <w:lang w:eastAsia="en-US"/>
                            </w:rPr>
                            <w:drawing>
                              <wp:inline distT="0" distB="0" distL="0" distR="0" wp14:anchorId="2E203AC2" wp14:editId="257AF40E">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FC73" id="Text Box 2" o:spid="_x0000_s1030" type="#_x0000_t202" style="position:absolute;left:0;text-align:left;margin-left:-67.8pt;margin-top:.2pt;width:122.25pt;height:4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" stroked="f">
              <v:path arrowok="t"/>
              <v:textbox>
                <w:txbxContent>
                  <w:p w14:paraId="4CB817CC" w14:textId="77777777" w:rsidR="00E30BEA" w:rsidRDefault="00E30BEA">
                    <w:r>
                      <w:rPr>
                        <w:noProof/>
                        <w:lang w:eastAsia="en-US"/>
                      </w:rPr>
                      <w:drawing>
                        <wp:inline distT="0" distB="0" distL="0" distR="0" wp14:anchorId="2E203AC2" wp14:editId="257AF40E">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56A2C934" wp14:editId="3E0DBC16">
              <wp:simplePos x="0" y="0"/>
              <wp:positionH relativeFrom="column">
                <wp:posOffset>687705</wp:posOffset>
              </wp:positionH>
              <wp:positionV relativeFrom="paragraph">
                <wp:posOffset>-17145</wp:posOffset>
              </wp:positionV>
              <wp:extent cx="3931920" cy="4629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9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54E46" w14:textId="77777777" w:rsidR="00E30BEA" w:rsidRPr="00F4679B" w:rsidRDefault="00E30BEA">
                          <w:pPr>
                            <w:rPr>
                              <w:rFonts w:ascii="Arial" w:hAnsi="Arial" w:cs="Arial"/>
                              <w:b/>
                              <w:sz w:val="44"/>
                            </w:rPr>
                          </w:pPr>
                          <w:r w:rsidRPr="00F4679B">
                            <w:rPr>
                              <w:rFonts w:ascii="Arial" w:hAnsi="Arial" w:cs="Arial"/>
                              <w:b/>
                              <w:sz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2C934" id="Text Box 4" o:spid="_x0000_s1031" type="#_x0000_t202" style="position:absolute;left:0;text-align:left;margin-left:54.15pt;margin-top:-1.35pt;width:309.6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" o:allowincell="f" stroked="f">
              <v:path arrowok="t"/>
              <v:textbox>
                <w:txbxContent>
                  <w:p w14:paraId="3CC54E46" w14:textId="77777777" w:rsidR="00E30BEA" w:rsidRPr="00F4679B" w:rsidRDefault="00E30BEA">
                    <w:pPr>
                      <w:rPr>
                        <w:rFonts w:ascii="Arial" w:hAnsi="Arial" w:cs="Arial"/>
                        <w:b/>
                        <w:sz w:val="44"/>
                      </w:rPr>
                    </w:pPr>
                    <w:r w:rsidRPr="00F4679B">
                      <w:rPr>
                        <w:rFonts w:ascii="Arial" w:hAnsi="Arial" w:cs="Arial"/>
                        <w:b/>
                        <w:sz w:val="44"/>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B2C"/>
    <w:multiLevelType w:val="multilevel"/>
    <w:tmpl w:val="DAB05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C0D5D"/>
    <w:multiLevelType w:val="hybridMultilevel"/>
    <w:tmpl w:val="A4361F14"/>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 w15:restartNumberingAfterBreak="0">
    <w:nsid w:val="12DB0952"/>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29375E"/>
    <w:multiLevelType w:val="hybridMultilevel"/>
    <w:tmpl w:val="C0BEE52A"/>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4" w15:restartNumberingAfterBreak="0">
    <w:nsid w:val="19C31442"/>
    <w:multiLevelType w:val="hybridMultilevel"/>
    <w:tmpl w:val="C6C86BE8"/>
    <w:lvl w:ilvl="0" w:tplc="C6DEC492">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5" w15:restartNumberingAfterBreak="0">
    <w:nsid w:val="267F2110"/>
    <w:multiLevelType w:val="hybridMultilevel"/>
    <w:tmpl w:val="103E59D8"/>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6" w15:restartNumberingAfterBreak="0">
    <w:nsid w:val="273028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CA2738"/>
    <w:multiLevelType w:val="singleLevel"/>
    <w:tmpl w:val="751AD5FA"/>
    <w:lvl w:ilvl="0">
      <w:start w:val="18"/>
      <w:numFmt w:val="bullet"/>
      <w:lvlText w:val=""/>
      <w:lvlJc w:val="left"/>
      <w:pPr>
        <w:tabs>
          <w:tab w:val="num" w:pos="420"/>
        </w:tabs>
        <w:ind w:left="420" w:hanging="420"/>
      </w:pPr>
      <w:rPr>
        <w:rFonts w:ascii="Wingdings" w:hAnsi="Wingdings" w:hint="default"/>
      </w:rPr>
    </w:lvl>
  </w:abstractNum>
  <w:abstractNum w:abstractNumId="8" w15:restartNumberingAfterBreak="0">
    <w:nsid w:val="2EA8315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62E4769"/>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594056"/>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BF75E4"/>
    <w:multiLevelType w:val="hybridMultilevel"/>
    <w:tmpl w:val="A372D79A"/>
    <w:lvl w:ilvl="0" w:tplc="43C89AE4">
      <w:start w:val="1"/>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DC4AC5"/>
    <w:multiLevelType w:val="multilevel"/>
    <w:tmpl w:val="5FDAA4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92FD6"/>
    <w:multiLevelType w:val="hybridMultilevel"/>
    <w:tmpl w:val="B49093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4CB6D20"/>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B064D5"/>
    <w:multiLevelType w:val="singleLevel"/>
    <w:tmpl w:val="01A2F5E2"/>
    <w:lvl w:ilvl="0">
      <w:numFmt w:val="bullet"/>
      <w:lvlText w:val=""/>
      <w:lvlJc w:val="left"/>
      <w:pPr>
        <w:tabs>
          <w:tab w:val="num" w:pos="420"/>
        </w:tabs>
        <w:ind w:left="420" w:hanging="420"/>
      </w:pPr>
      <w:rPr>
        <w:rFonts w:ascii="Wingdings" w:hAnsi="Wingdings" w:hint="default"/>
      </w:rPr>
    </w:lvl>
  </w:abstractNum>
  <w:abstractNum w:abstractNumId="16" w15:restartNumberingAfterBreak="0">
    <w:nsid w:val="4C290672"/>
    <w:multiLevelType w:val="singleLevel"/>
    <w:tmpl w:val="0409000F"/>
    <w:lvl w:ilvl="0">
      <w:start w:val="4"/>
      <w:numFmt w:val="decimal"/>
      <w:lvlText w:val="%1."/>
      <w:lvlJc w:val="left"/>
      <w:pPr>
        <w:tabs>
          <w:tab w:val="num" w:pos="360"/>
        </w:tabs>
        <w:ind w:left="360" w:hanging="360"/>
      </w:pPr>
      <w:rPr>
        <w:rFonts w:hint="default"/>
      </w:rPr>
    </w:lvl>
  </w:abstractNum>
  <w:abstractNum w:abstractNumId="17" w15:restartNumberingAfterBreak="0">
    <w:nsid w:val="4F10610E"/>
    <w:multiLevelType w:val="hybridMultilevel"/>
    <w:tmpl w:val="1B666678"/>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8" w15:restartNumberingAfterBreak="0">
    <w:nsid w:val="4FBC2BFD"/>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A324D0"/>
    <w:multiLevelType w:val="hybridMultilevel"/>
    <w:tmpl w:val="D288303C"/>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0" w15:restartNumberingAfterBreak="0">
    <w:nsid w:val="68AC5A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110764"/>
    <w:multiLevelType w:val="hybridMultilevel"/>
    <w:tmpl w:val="89363CFC"/>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22" w15:restartNumberingAfterBreak="0">
    <w:nsid w:val="76305155"/>
    <w:multiLevelType w:val="hybridMultilevel"/>
    <w:tmpl w:val="E8129674"/>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23" w15:restartNumberingAfterBreak="0">
    <w:nsid w:val="7A085331"/>
    <w:multiLevelType w:val="hybridMultilevel"/>
    <w:tmpl w:val="8BFCCCDE"/>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4" w15:restartNumberingAfterBreak="0">
    <w:nsid w:val="7A44585D"/>
    <w:multiLevelType w:val="hybridMultilevel"/>
    <w:tmpl w:val="130403C8"/>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5" w15:restartNumberingAfterBreak="0">
    <w:nsid w:val="7DFF6546"/>
    <w:multiLevelType w:val="hybridMultilevel"/>
    <w:tmpl w:val="D64A8B46"/>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num w:numId="1">
    <w:abstractNumId w:val="15"/>
  </w:num>
  <w:num w:numId="2">
    <w:abstractNumId w:val="7"/>
  </w:num>
  <w:num w:numId="3">
    <w:abstractNumId w:val="8"/>
  </w:num>
  <w:num w:numId="4">
    <w:abstractNumId w:val="16"/>
  </w:num>
  <w:num w:numId="5">
    <w:abstractNumId w:val="2"/>
  </w:num>
  <w:num w:numId="6">
    <w:abstractNumId w:val="9"/>
  </w:num>
  <w:num w:numId="7">
    <w:abstractNumId w:val="18"/>
  </w:num>
  <w:num w:numId="8">
    <w:abstractNumId w:val="14"/>
  </w:num>
  <w:num w:numId="9">
    <w:abstractNumId w:val="10"/>
  </w:num>
  <w:num w:numId="10">
    <w:abstractNumId w:val="20"/>
  </w:num>
  <w:num w:numId="11">
    <w:abstractNumId w:val="6"/>
  </w:num>
  <w:num w:numId="12">
    <w:abstractNumId w:val="4"/>
  </w:num>
  <w:num w:numId="13">
    <w:abstractNumId w:val="17"/>
  </w:num>
  <w:num w:numId="14">
    <w:abstractNumId w:val="1"/>
  </w:num>
  <w:num w:numId="15">
    <w:abstractNumId w:val="23"/>
  </w:num>
  <w:num w:numId="16">
    <w:abstractNumId w:val="5"/>
  </w:num>
  <w:num w:numId="17">
    <w:abstractNumId w:val="25"/>
  </w:num>
  <w:num w:numId="18">
    <w:abstractNumId w:val="22"/>
  </w:num>
  <w:num w:numId="19">
    <w:abstractNumId w:val="24"/>
  </w:num>
  <w:num w:numId="20">
    <w:abstractNumId w:val="3"/>
  </w:num>
  <w:num w:numId="21">
    <w:abstractNumId w:val="12"/>
  </w:num>
  <w:num w:numId="22">
    <w:abstractNumId w:val="13"/>
  </w:num>
  <w:num w:numId="23">
    <w:abstractNumId w:val="21"/>
  </w:num>
  <w:num w:numId="24">
    <w:abstractNumId w:val="19"/>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98"/>
    <w:rsid w:val="00002108"/>
    <w:rsid w:val="00004D54"/>
    <w:rsid w:val="0001025A"/>
    <w:rsid w:val="0002004E"/>
    <w:rsid w:val="00023900"/>
    <w:rsid w:val="000245CA"/>
    <w:rsid w:val="0002488C"/>
    <w:rsid w:val="00025878"/>
    <w:rsid w:val="00025EC8"/>
    <w:rsid w:val="00026411"/>
    <w:rsid w:val="00026FDC"/>
    <w:rsid w:val="00027CF5"/>
    <w:rsid w:val="00031F42"/>
    <w:rsid w:val="00036F02"/>
    <w:rsid w:val="0004049D"/>
    <w:rsid w:val="000535BF"/>
    <w:rsid w:val="000624A4"/>
    <w:rsid w:val="00063F18"/>
    <w:rsid w:val="00066FC6"/>
    <w:rsid w:val="00070FBE"/>
    <w:rsid w:val="00076A40"/>
    <w:rsid w:val="0008567B"/>
    <w:rsid w:val="00085BA3"/>
    <w:rsid w:val="00085E3E"/>
    <w:rsid w:val="00091590"/>
    <w:rsid w:val="0009275A"/>
    <w:rsid w:val="0009659F"/>
    <w:rsid w:val="0009706B"/>
    <w:rsid w:val="000A1A7B"/>
    <w:rsid w:val="000A276B"/>
    <w:rsid w:val="000A39F0"/>
    <w:rsid w:val="000B02E7"/>
    <w:rsid w:val="000B0896"/>
    <w:rsid w:val="000B3AF8"/>
    <w:rsid w:val="000C47BC"/>
    <w:rsid w:val="000C6517"/>
    <w:rsid w:val="000D295F"/>
    <w:rsid w:val="000D5411"/>
    <w:rsid w:val="000D6DD3"/>
    <w:rsid w:val="000E1A06"/>
    <w:rsid w:val="000E21EC"/>
    <w:rsid w:val="000E29B1"/>
    <w:rsid w:val="000E317E"/>
    <w:rsid w:val="000F0C53"/>
    <w:rsid w:val="000F2F23"/>
    <w:rsid w:val="000F528B"/>
    <w:rsid w:val="000F5E61"/>
    <w:rsid w:val="00101FBC"/>
    <w:rsid w:val="00102CF5"/>
    <w:rsid w:val="00106171"/>
    <w:rsid w:val="00117C1A"/>
    <w:rsid w:val="00120DE7"/>
    <w:rsid w:val="00121027"/>
    <w:rsid w:val="001242D9"/>
    <w:rsid w:val="00125FC8"/>
    <w:rsid w:val="001260A7"/>
    <w:rsid w:val="00130460"/>
    <w:rsid w:val="00131DA7"/>
    <w:rsid w:val="00132FE7"/>
    <w:rsid w:val="00141406"/>
    <w:rsid w:val="00143516"/>
    <w:rsid w:val="00143CBD"/>
    <w:rsid w:val="00143DCE"/>
    <w:rsid w:val="0014404F"/>
    <w:rsid w:val="00151B62"/>
    <w:rsid w:val="00153E57"/>
    <w:rsid w:val="00156E6A"/>
    <w:rsid w:val="001609B2"/>
    <w:rsid w:val="00161606"/>
    <w:rsid w:val="00161B54"/>
    <w:rsid w:val="001642E1"/>
    <w:rsid w:val="0016591A"/>
    <w:rsid w:val="001741FD"/>
    <w:rsid w:val="00175CB7"/>
    <w:rsid w:val="00180EA9"/>
    <w:rsid w:val="00182104"/>
    <w:rsid w:val="00192EE8"/>
    <w:rsid w:val="0019784D"/>
    <w:rsid w:val="001A1364"/>
    <w:rsid w:val="001A3AD5"/>
    <w:rsid w:val="001A4266"/>
    <w:rsid w:val="001A45FC"/>
    <w:rsid w:val="001B1269"/>
    <w:rsid w:val="001B6943"/>
    <w:rsid w:val="001C0749"/>
    <w:rsid w:val="001C44FD"/>
    <w:rsid w:val="001D0AEA"/>
    <w:rsid w:val="001D1EE5"/>
    <w:rsid w:val="001D287E"/>
    <w:rsid w:val="001D3F0E"/>
    <w:rsid w:val="001D3FBB"/>
    <w:rsid w:val="001D53CA"/>
    <w:rsid w:val="001E0DEE"/>
    <w:rsid w:val="001E492F"/>
    <w:rsid w:val="001E53BA"/>
    <w:rsid w:val="001E69BD"/>
    <w:rsid w:val="001E70DC"/>
    <w:rsid w:val="001F4386"/>
    <w:rsid w:val="002004CE"/>
    <w:rsid w:val="00203D9D"/>
    <w:rsid w:val="00206456"/>
    <w:rsid w:val="00212578"/>
    <w:rsid w:val="002352B4"/>
    <w:rsid w:val="002429B7"/>
    <w:rsid w:val="00243B64"/>
    <w:rsid w:val="0024558C"/>
    <w:rsid w:val="002465E2"/>
    <w:rsid w:val="0025721F"/>
    <w:rsid w:val="00261BC0"/>
    <w:rsid w:val="00263AC8"/>
    <w:rsid w:val="002730F1"/>
    <w:rsid w:val="00284137"/>
    <w:rsid w:val="00284989"/>
    <w:rsid w:val="00284BE6"/>
    <w:rsid w:val="00285F7D"/>
    <w:rsid w:val="00286376"/>
    <w:rsid w:val="002879B7"/>
    <w:rsid w:val="002919D6"/>
    <w:rsid w:val="00292F04"/>
    <w:rsid w:val="002945C4"/>
    <w:rsid w:val="002948F7"/>
    <w:rsid w:val="00297F5A"/>
    <w:rsid w:val="002A1189"/>
    <w:rsid w:val="002A54E5"/>
    <w:rsid w:val="002A5CCD"/>
    <w:rsid w:val="002B03C5"/>
    <w:rsid w:val="002B2EA4"/>
    <w:rsid w:val="002C2141"/>
    <w:rsid w:val="002C4425"/>
    <w:rsid w:val="002D2CDA"/>
    <w:rsid w:val="002D7F1F"/>
    <w:rsid w:val="002F002D"/>
    <w:rsid w:val="002F5198"/>
    <w:rsid w:val="003003FC"/>
    <w:rsid w:val="00301988"/>
    <w:rsid w:val="003118E0"/>
    <w:rsid w:val="00313F95"/>
    <w:rsid w:val="00316DB2"/>
    <w:rsid w:val="00323B39"/>
    <w:rsid w:val="00323D4B"/>
    <w:rsid w:val="0032600E"/>
    <w:rsid w:val="00326844"/>
    <w:rsid w:val="00330768"/>
    <w:rsid w:val="00332025"/>
    <w:rsid w:val="003335D5"/>
    <w:rsid w:val="003336BB"/>
    <w:rsid w:val="00341955"/>
    <w:rsid w:val="00341D43"/>
    <w:rsid w:val="0034556D"/>
    <w:rsid w:val="00357326"/>
    <w:rsid w:val="00377166"/>
    <w:rsid w:val="0038748F"/>
    <w:rsid w:val="0039448B"/>
    <w:rsid w:val="003A1DEB"/>
    <w:rsid w:val="003A5354"/>
    <w:rsid w:val="003B29A8"/>
    <w:rsid w:val="003B4E19"/>
    <w:rsid w:val="003B67CB"/>
    <w:rsid w:val="003C5937"/>
    <w:rsid w:val="003C5F74"/>
    <w:rsid w:val="003D5BFA"/>
    <w:rsid w:val="003D7128"/>
    <w:rsid w:val="003E15AE"/>
    <w:rsid w:val="003E2992"/>
    <w:rsid w:val="003E77FD"/>
    <w:rsid w:val="003F037A"/>
    <w:rsid w:val="003F39A1"/>
    <w:rsid w:val="00406636"/>
    <w:rsid w:val="0040770D"/>
    <w:rsid w:val="00414E18"/>
    <w:rsid w:val="00426543"/>
    <w:rsid w:val="004277BC"/>
    <w:rsid w:val="00431DCA"/>
    <w:rsid w:val="004328D7"/>
    <w:rsid w:val="00433018"/>
    <w:rsid w:val="00436C93"/>
    <w:rsid w:val="004405A7"/>
    <w:rsid w:val="00446077"/>
    <w:rsid w:val="004538B9"/>
    <w:rsid w:val="00453AAB"/>
    <w:rsid w:val="004620EE"/>
    <w:rsid w:val="00462929"/>
    <w:rsid w:val="00462F32"/>
    <w:rsid w:val="00463155"/>
    <w:rsid w:val="004649A5"/>
    <w:rsid w:val="00465B93"/>
    <w:rsid w:val="00470126"/>
    <w:rsid w:val="00470E33"/>
    <w:rsid w:val="004857B4"/>
    <w:rsid w:val="00487179"/>
    <w:rsid w:val="00491C7A"/>
    <w:rsid w:val="0049204D"/>
    <w:rsid w:val="00495CA0"/>
    <w:rsid w:val="0049782B"/>
    <w:rsid w:val="004A0B40"/>
    <w:rsid w:val="004A0BDF"/>
    <w:rsid w:val="004A6D9C"/>
    <w:rsid w:val="004B3965"/>
    <w:rsid w:val="004B42E8"/>
    <w:rsid w:val="004B4869"/>
    <w:rsid w:val="004B749F"/>
    <w:rsid w:val="004C3AE9"/>
    <w:rsid w:val="004C5247"/>
    <w:rsid w:val="004D2F63"/>
    <w:rsid w:val="004D4EA5"/>
    <w:rsid w:val="004D50D9"/>
    <w:rsid w:val="004D5D03"/>
    <w:rsid w:val="004D6279"/>
    <w:rsid w:val="004E5623"/>
    <w:rsid w:val="004E6093"/>
    <w:rsid w:val="004F12C7"/>
    <w:rsid w:val="004F12E2"/>
    <w:rsid w:val="0050468C"/>
    <w:rsid w:val="00510624"/>
    <w:rsid w:val="0051338E"/>
    <w:rsid w:val="00513D99"/>
    <w:rsid w:val="005145D0"/>
    <w:rsid w:val="0051688B"/>
    <w:rsid w:val="00516ABB"/>
    <w:rsid w:val="0052383C"/>
    <w:rsid w:val="00526642"/>
    <w:rsid w:val="005308F5"/>
    <w:rsid w:val="00535FC7"/>
    <w:rsid w:val="005439A6"/>
    <w:rsid w:val="00550094"/>
    <w:rsid w:val="00551050"/>
    <w:rsid w:val="00552F47"/>
    <w:rsid w:val="005664B3"/>
    <w:rsid w:val="00566FD4"/>
    <w:rsid w:val="0056798E"/>
    <w:rsid w:val="00580656"/>
    <w:rsid w:val="005814AF"/>
    <w:rsid w:val="00583A53"/>
    <w:rsid w:val="00595054"/>
    <w:rsid w:val="00597C63"/>
    <w:rsid w:val="005A25D9"/>
    <w:rsid w:val="005A41E6"/>
    <w:rsid w:val="005A483A"/>
    <w:rsid w:val="005A595D"/>
    <w:rsid w:val="005A5DD3"/>
    <w:rsid w:val="005B1082"/>
    <w:rsid w:val="005B1521"/>
    <w:rsid w:val="005B173C"/>
    <w:rsid w:val="005B3050"/>
    <w:rsid w:val="005B48FB"/>
    <w:rsid w:val="005B674E"/>
    <w:rsid w:val="005B7150"/>
    <w:rsid w:val="005B78A8"/>
    <w:rsid w:val="005C7CEB"/>
    <w:rsid w:val="005D2F92"/>
    <w:rsid w:val="005D3508"/>
    <w:rsid w:val="005D5491"/>
    <w:rsid w:val="005D58F3"/>
    <w:rsid w:val="005D6F5B"/>
    <w:rsid w:val="005E5A38"/>
    <w:rsid w:val="005E6181"/>
    <w:rsid w:val="005F35DF"/>
    <w:rsid w:val="00604AE1"/>
    <w:rsid w:val="00613C33"/>
    <w:rsid w:val="0061638E"/>
    <w:rsid w:val="00626269"/>
    <w:rsid w:val="00632BE3"/>
    <w:rsid w:val="006358D6"/>
    <w:rsid w:val="00635B69"/>
    <w:rsid w:val="0063731A"/>
    <w:rsid w:val="00640C76"/>
    <w:rsid w:val="00641253"/>
    <w:rsid w:val="00641755"/>
    <w:rsid w:val="0064265F"/>
    <w:rsid w:val="00643B03"/>
    <w:rsid w:val="006471B7"/>
    <w:rsid w:val="00655E89"/>
    <w:rsid w:val="00660383"/>
    <w:rsid w:val="00660B59"/>
    <w:rsid w:val="00660EF2"/>
    <w:rsid w:val="006612C8"/>
    <w:rsid w:val="00663E2A"/>
    <w:rsid w:val="0066774A"/>
    <w:rsid w:val="00672589"/>
    <w:rsid w:val="00672735"/>
    <w:rsid w:val="0067529F"/>
    <w:rsid w:val="00677101"/>
    <w:rsid w:val="00690751"/>
    <w:rsid w:val="00694044"/>
    <w:rsid w:val="0069581E"/>
    <w:rsid w:val="006979DC"/>
    <w:rsid w:val="006A04B7"/>
    <w:rsid w:val="006A1D5E"/>
    <w:rsid w:val="006A23DE"/>
    <w:rsid w:val="006A2B07"/>
    <w:rsid w:val="006A6697"/>
    <w:rsid w:val="006B0BF1"/>
    <w:rsid w:val="006B157E"/>
    <w:rsid w:val="006B228E"/>
    <w:rsid w:val="006B64D3"/>
    <w:rsid w:val="006C138B"/>
    <w:rsid w:val="006C25A3"/>
    <w:rsid w:val="006F3C38"/>
    <w:rsid w:val="006F6895"/>
    <w:rsid w:val="00707B20"/>
    <w:rsid w:val="00710046"/>
    <w:rsid w:val="0071261F"/>
    <w:rsid w:val="00713727"/>
    <w:rsid w:val="0071583E"/>
    <w:rsid w:val="0072767E"/>
    <w:rsid w:val="007320B3"/>
    <w:rsid w:val="007332C9"/>
    <w:rsid w:val="00733D42"/>
    <w:rsid w:val="0073592A"/>
    <w:rsid w:val="0074003E"/>
    <w:rsid w:val="0075103A"/>
    <w:rsid w:val="007548FA"/>
    <w:rsid w:val="00755E18"/>
    <w:rsid w:val="00756AA1"/>
    <w:rsid w:val="00761A10"/>
    <w:rsid w:val="00771355"/>
    <w:rsid w:val="00771E75"/>
    <w:rsid w:val="007720A8"/>
    <w:rsid w:val="0077472D"/>
    <w:rsid w:val="00776A19"/>
    <w:rsid w:val="00781589"/>
    <w:rsid w:val="00782A34"/>
    <w:rsid w:val="00783276"/>
    <w:rsid w:val="00792336"/>
    <w:rsid w:val="00797700"/>
    <w:rsid w:val="007A2ABD"/>
    <w:rsid w:val="007A4449"/>
    <w:rsid w:val="007A4C4E"/>
    <w:rsid w:val="007A5A01"/>
    <w:rsid w:val="007B0259"/>
    <w:rsid w:val="007B504B"/>
    <w:rsid w:val="007C0F65"/>
    <w:rsid w:val="007C18A1"/>
    <w:rsid w:val="007C38F0"/>
    <w:rsid w:val="007C7DD6"/>
    <w:rsid w:val="007D0C50"/>
    <w:rsid w:val="007D2025"/>
    <w:rsid w:val="007D236C"/>
    <w:rsid w:val="007D3453"/>
    <w:rsid w:val="007D3C63"/>
    <w:rsid w:val="007D778D"/>
    <w:rsid w:val="007E0D94"/>
    <w:rsid w:val="007F2960"/>
    <w:rsid w:val="007F4E8A"/>
    <w:rsid w:val="007F7F2B"/>
    <w:rsid w:val="00802182"/>
    <w:rsid w:val="008065E7"/>
    <w:rsid w:val="00810F98"/>
    <w:rsid w:val="00836F96"/>
    <w:rsid w:val="008427EF"/>
    <w:rsid w:val="0084535F"/>
    <w:rsid w:val="0085020B"/>
    <w:rsid w:val="00856685"/>
    <w:rsid w:val="008716D5"/>
    <w:rsid w:val="008726C2"/>
    <w:rsid w:val="00877BD2"/>
    <w:rsid w:val="00884F65"/>
    <w:rsid w:val="0089427D"/>
    <w:rsid w:val="00895624"/>
    <w:rsid w:val="00897D61"/>
    <w:rsid w:val="008A44A4"/>
    <w:rsid w:val="008A5475"/>
    <w:rsid w:val="008A690B"/>
    <w:rsid w:val="008A7D1A"/>
    <w:rsid w:val="008B5B84"/>
    <w:rsid w:val="008B6201"/>
    <w:rsid w:val="008B6AB7"/>
    <w:rsid w:val="008B76E5"/>
    <w:rsid w:val="008C2853"/>
    <w:rsid w:val="008C73B9"/>
    <w:rsid w:val="008D31E8"/>
    <w:rsid w:val="008D4062"/>
    <w:rsid w:val="008D4347"/>
    <w:rsid w:val="008E2A4E"/>
    <w:rsid w:val="008E37CE"/>
    <w:rsid w:val="008F3443"/>
    <w:rsid w:val="008F5A60"/>
    <w:rsid w:val="008F5C23"/>
    <w:rsid w:val="008F6794"/>
    <w:rsid w:val="008F6F02"/>
    <w:rsid w:val="0090134E"/>
    <w:rsid w:val="0090293B"/>
    <w:rsid w:val="00902A8C"/>
    <w:rsid w:val="00903211"/>
    <w:rsid w:val="0091312E"/>
    <w:rsid w:val="0092000E"/>
    <w:rsid w:val="009218E6"/>
    <w:rsid w:val="009231B0"/>
    <w:rsid w:val="009256DE"/>
    <w:rsid w:val="00925C13"/>
    <w:rsid w:val="00935AC2"/>
    <w:rsid w:val="00944E8B"/>
    <w:rsid w:val="00946D18"/>
    <w:rsid w:val="0095050C"/>
    <w:rsid w:val="00951D25"/>
    <w:rsid w:val="00951E76"/>
    <w:rsid w:val="0095278B"/>
    <w:rsid w:val="009527E7"/>
    <w:rsid w:val="009528C5"/>
    <w:rsid w:val="00952D29"/>
    <w:rsid w:val="0097079D"/>
    <w:rsid w:val="00984958"/>
    <w:rsid w:val="00984BE7"/>
    <w:rsid w:val="00985079"/>
    <w:rsid w:val="00992230"/>
    <w:rsid w:val="00992907"/>
    <w:rsid w:val="00996149"/>
    <w:rsid w:val="009A2406"/>
    <w:rsid w:val="009A4A19"/>
    <w:rsid w:val="009A778C"/>
    <w:rsid w:val="009B4D43"/>
    <w:rsid w:val="009B4F20"/>
    <w:rsid w:val="009C327C"/>
    <w:rsid w:val="009C3750"/>
    <w:rsid w:val="009C71F9"/>
    <w:rsid w:val="009D0587"/>
    <w:rsid w:val="009D504E"/>
    <w:rsid w:val="009E248C"/>
    <w:rsid w:val="009E27E6"/>
    <w:rsid w:val="009E33B7"/>
    <w:rsid w:val="009F1EC8"/>
    <w:rsid w:val="009F213D"/>
    <w:rsid w:val="009F3E1B"/>
    <w:rsid w:val="009F406D"/>
    <w:rsid w:val="009F5053"/>
    <w:rsid w:val="009F64FE"/>
    <w:rsid w:val="009F6957"/>
    <w:rsid w:val="009F718E"/>
    <w:rsid w:val="00A05AE5"/>
    <w:rsid w:val="00A1051B"/>
    <w:rsid w:val="00A11709"/>
    <w:rsid w:val="00A2300B"/>
    <w:rsid w:val="00A23FF1"/>
    <w:rsid w:val="00A32BCE"/>
    <w:rsid w:val="00A3511B"/>
    <w:rsid w:val="00A43384"/>
    <w:rsid w:val="00A63655"/>
    <w:rsid w:val="00A73079"/>
    <w:rsid w:val="00A73DB0"/>
    <w:rsid w:val="00A7567D"/>
    <w:rsid w:val="00A814AF"/>
    <w:rsid w:val="00A815CC"/>
    <w:rsid w:val="00A870C6"/>
    <w:rsid w:val="00A91D73"/>
    <w:rsid w:val="00A97FD1"/>
    <w:rsid w:val="00AA1B69"/>
    <w:rsid w:val="00AA28D2"/>
    <w:rsid w:val="00AA56A1"/>
    <w:rsid w:val="00AA728F"/>
    <w:rsid w:val="00AB053A"/>
    <w:rsid w:val="00AB3532"/>
    <w:rsid w:val="00AB45CF"/>
    <w:rsid w:val="00AC1CD7"/>
    <w:rsid w:val="00AC36A4"/>
    <w:rsid w:val="00AC3C80"/>
    <w:rsid w:val="00AC4284"/>
    <w:rsid w:val="00AD5792"/>
    <w:rsid w:val="00AE21CC"/>
    <w:rsid w:val="00AE4BD6"/>
    <w:rsid w:val="00AF255A"/>
    <w:rsid w:val="00AF396A"/>
    <w:rsid w:val="00AF5B03"/>
    <w:rsid w:val="00B03D9F"/>
    <w:rsid w:val="00B13691"/>
    <w:rsid w:val="00B13A86"/>
    <w:rsid w:val="00B14225"/>
    <w:rsid w:val="00B15398"/>
    <w:rsid w:val="00B160E1"/>
    <w:rsid w:val="00B22902"/>
    <w:rsid w:val="00B27854"/>
    <w:rsid w:val="00B3677F"/>
    <w:rsid w:val="00B4168E"/>
    <w:rsid w:val="00B43C9F"/>
    <w:rsid w:val="00B46A66"/>
    <w:rsid w:val="00B472A2"/>
    <w:rsid w:val="00B473CF"/>
    <w:rsid w:val="00B51459"/>
    <w:rsid w:val="00B60BAC"/>
    <w:rsid w:val="00B63AFA"/>
    <w:rsid w:val="00B65719"/>
    <w:rsid w:val="00B66643"/>
    <w:rsid w:val="00B667A5"/>
    <w:rsid w:val="00B72E10"/>
    <w:rsid w:val="00B753CA"/>
    <w:rsid w:val="00B826E8"/>
    <w:rsid w:val="00B82FB1"/>
    <w:rsid w:val="00B830A1"/>
    <w:rsid w:val="00B84651"/>
    <w:rsid w:val="00B8528A"/>
    <w:rsid w:val="00B8646A"/>
    <w:rsid w:val="00B86809"/>
    <w:rsid w:val="00B9132F"/>
    <w:rsid w:val="00B913E0"/>
    <w:rsid w:val="00B96898"/>
    <w:rsid w:val="00BA6997"/>
    <w:rsid w:val="00BB7573"/>
    <w:rsid w:val="00BC290B"/>
    <w:rsid w:val="00BC3E25"/>
    <w:rsid w:val="00BC40CC"/>
    <w:rsid w:val="00BD34DC"/>
    <w:rsid w:val="00BE5486"/>
    <w:rsid w:val="00BE5D72"/>
    <w:rsid w:val="00BE7727"/>
    <w:rsid w:val="00BE7DEB"/>
    <w:rsid w:val="00BF2D77"/>
    <w:rsid w:val="00BF4A42"/>
    <w:rsid w:val="00BF66CC"/>
    <w:rsid w:val="00BF7253"/>
    <w:rsid w:val="00C0293A"/>
    <w:rsid w:val="00C02C87"/>
    <w:rsid w:val="00C10B29"/>
    <w:rsid w:val="00C15CC2"/>
    <w:rsid w:val="00C22B80"/>
    <w:rsid w:val="00C24AA8"/>
    <w:rsid w:val="00C269A6"/>
    <w:rsid w:val="00C40D18"/>
    <w:rsid w:val="00C4210A"/>
    <w:rsid w:val="00C44632"/>
    <w:rsid w:val="00C44E8F"/>
    <w:rsid w:val="00C454FB"/>
    <w:rsid w:val="00C4644D"/>
    <w:rsid w:val="00C522AE"/>
    <w:rsid w:val="00C72B82"/>
    <w:rsid w:val="00C81FBC"/>
    <w:rsid w:val="00C90C2C"/>
    <w:rsid w:val="00CA0DF0"/>
    <w:rsid w:val="00CA5785"/>
    <w:rsid w:val="00CA6D57"/>
    <w:rsid w:val="00CB025D"/>
    <w:rsid w:val="00CB461F"/>
    <w:rsid w:val="00CB5230"/>
    <w:rsid w:val="00CB75B1"/>
    <w:rsid w:val="00CC27C2"/>
    <w:rsid w:val="00CC751E"/>
    <w:rsid w:val="00CD1C3F"/>
    <w:rsid w:val="00CD77F6"/>
    <w:rsid w:val="00CE01A9"/>
    <w:rsid w:val="00CE04F3"/>
    <w:rsid w:val="00CE1BF3"/>
    <w:rsid w:val="00CF6F0E"/>
    <w:rsid w:val="00CF7C27"/>
    <w:rsid w:val="00CF7D80"/>
    <w:rsid w:val="00D008F8"/>
    <w:rsid w:val="00D07BB9"/>
    <w:rsid w:val="00D133F7"/>
    <w:rsid w:val="00D164DC"/>
    <w:rsid w:val="00D16828"/>
    <w:rsid w:val="00D27F5A"/>
    <w:rsid w:val="00D31651"/>
    <w:rsid w:val="00D3566C"/>
    <w:rsid w:val="00D4024A"/>
    <w:rsid w:val="00D40C95"/>
    <w:rsid w:val="00D43DBD"/>
    <w:rsid w:val="00D470C5"/>
    <w:rsid w:val="00D47568"/>
    <w:rsid w:val="00D47F55"/>
    <w:rsid w:val="00D51E1C"/>
    <w:rsid w:val="00D53330"/>
    <w:rsid w:val="00D57507"/>
    <w:rsid w:val="00D575C2"/>
    <w:rsid w:val="00D63865"/>
    <w:rsid w:val="00D65CEE"/>
    <w:rsid w:val="00D72094"/>
    <w:rsid w:val="00D775D0"/>
    <w:rsid w:val="00D77A8A"/>
    <w:rsid w:val="00D811B5"/>
    <w:rsid w:val="00D912B9"/>
    <w:rsid w:val="00D962A2"/>
    <w:rsid w:val="00D96734"/>
    <w:rsid w:val="00D96B8A"/>
    <w:rsid w:val="00DA0F6A"/>
    <w:rsid w:val="00DA7BC9"/>
    <w:rsid w:val="00DB0CB3"/>
    <w:rsid w:val="00DB34A7"/>
    <w:rsid w:val="00DB43E9"/>
    <w:rsid w:val="00DC4AA6"/>
    <w:rsid w:val="00DC563A"/>
    <w:rsid w:val="00DC61E1"/>
    <w:rsid w:val="00DC783C"/>
    <w:rsid w:val="00DD19E7"/>
    <w:rsid w:val="00DD61B2"/>
    <w:rsid w:val="00DE4DC8"/>
    <w:rsid w:val="00DE6E6F"/>
    <w:rsid w:val="00DF47D6"/>
    <w:rsid w:val="00E01EB4"/>
    <w:rsid w:val="00E01EFB"/>
    <w:rsid w:val="00E13C9C"/>
    <w:rsid w:val="00E156A9"/>
    <w:rsid w:val="00E17DE0"/>
    <w:rsid w:val="00E218BB"/>
    <w:rsid w:val="00E21D52"/>
    <w:rsid w:val="00E2745D"/>
    <w:rsid w:val="00E30BEA"/>
    <w:rsid w:val="00E3216F"/>
    <w:rsid w:val="00E41A51"/>
    <w:rsid w:val="00E421DB"/>
    <w:rsid w:val="00E44870"/>
    <w:rsid w:val="00E455E6"/>
    <w:rsid w:val="00E46398"/>
    <w:rsid w:val="00E54C5E"/>
    <w:rsid w:val="00E54E3A"/>
    <w:rsid w:val="00E572D5"/>
    <w:rsid w:val="00E62EF8"/>
    <w:rsid w:val="00E65876"/>
    <w:rsid w:val="00E701C6"/>
    <w:rsid w:val="00E70741"/>
    <w:rsid w:val="00E73ED6"/>
    <w:rsid w:val="00E745F4"/>
    <w:rsid w:val="00E76692"/>
    <w:rsid w:val="00E84BA7"/>
    <w:rsid w:val="00E8567F"/>
    <w:rsid w:val="00E86A84"/>
    <w:rsid w:val="00E90F9F"/>
    <w:rsid w:val="00E920FB"/>
    <w:rsid w:val="00E9457A"/>
    <w:rsid w:val="00E94DBA"/>
    <w:rsid w:val="00EA276D"/>
    <w:rsid w:val="00EA5A67"/>
    <w:rsid w:val="00EB1E83"/>
    <w:rsid w:val="00EB1EB3"/>
    <w:rsid w:val="00EB4ECD"/>
    <w:rsid w:val="00EB5557"/>
    <w:rsid w:val="00EC1C53"/>
    <w:rsid w:val="00EC3E29"/>
    <w:rsid w:val="00EC5744"/>
    <w:rsid w:val="00EC7F4F"/>
    <w:rsid w:val="00ED1485"/>
    <w:rsid w:val="00ED6A2E"/>
    <w:rsid w:val="00EE06A7"/>
    <w:rsid w:val="00EE68FB"/>
    <w:rsid w:val="00EF0B72"/>
    <w:rsid w:val="00EF75C6"/>
    <w:rsid w:val="00EF78C8"/>
    <w:rsid w:val="00F11B9D"/>
    <w:rsid w:val="00F242C9"/>
    <w:rsid w:val="00F431A4"/>
    <w:rsid w:val="00F43D0D"/>
    <w:rsid w:val="00F446BA"/>
    <w:rsid w:val="00F44983"/>
    <w:rsid w:val="00F46276"/>
    <w:rsid w:val="00F4679B"/>
    <w:rsid w:val="00F53181"/>
    <w:rsid w:val="00F5496F"/>
    <w:rsid w:val="00F608B2"/>
    <w:rsid w:val="00F63AEC"/>
    <w:rsid w:val="00F63E74"/>
    <w:rsid w:val="00F646F7"/>
    <w:rsid w:val="00F65275"/>
    <w:rsid w:val="00F667A1"/>
    <w:rsid w:val="00F67A80"/>
    <w:rsid w:val="00F70510"/>
    <w:rsid w:val="00F7145B"/>
    <w:rsid w:val="00F71AD8"/>
    <w:rsid w:val="00F71CCD"/>
    <w:rsid w:val="00F75547"/>
    <w:rsid w:val="00F779F3"/>
    <w:rsid w:val="00F83851"/>
    <w:rsid w:val="00F85A6D"/>
    <w:rsid w:val="00F85BF8"/>
    <w:rsid w:val="00F8626C"/>
    <w:rsid w:val="00F93018"/>
    <w:rsid w:val="00F9374F"/>
    <w:rsid w:val="00F94520"/>
    <w:rsid w:val="00F94BE8"/>
    <w:rsid w:val="00FA7FC6"/>
    <w:rsid w:val="00FB30B9"/>
    <w:rsid w:val="00FC3AA1"/>
    <w:rsid w:val="00FC3D86"/>
    <w:rsid w:val="00FD2522"/>
    <w:rsid w:val="00FD62ED"/>
    <w:rsid w:val="00FE3446"/>
    <w:rsid w:val="00FF0771"/>
    <w:rsid w:val="00FF7006"/>
    <w:rsid w:val="00FF7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862BB"/>
  <w15:chartTrackingRefBased/>
  <w15:docId w15:val="{0A87BC39-1D02-1446-8134-15E3D589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en-US"/>
    </w:rPr>
  </w:style>
  <w:style w:type="paragraph" w:styleId="Kop1">
    <w:name w:val="heading 1"/>
    <w:basedOn w:val="Standaard"/>
    <w:next w:val="Standaard"/>
    <w:qFormat/>
    <w:pPr>
      <w:keepNext/>
      <w:pBdr>
        <w:bottom w:val="single" w:sz="4" w:space="1" w:color="auto"/>
      </w:pBdr>
      <w:outlineLvl w:val="0"/>
    </w:pPr>
    <w:rPr>
      <w:rFonts w:ascii="Arial" w:hAnsi="Arial"/>
      <w:b/>
      <w:sz w:val="48"/>
      <w:lang w:val="nl-BE"/>
    </w:rPr>
  </w:style>
  <w:style w:type="paragraph" w:styleId="Kop2">
    <w:name w:val="heading 2"/>
    <w:basedOn w:val="Standaard"/>
    <w:next w:val="Standaard"/>
    <w:qFormat/>
    <w:pPr>
      <w:keepNext/>
      <w:ind w:left="1276"/>
      <w:outlineLvl w:val="1"/>
    </w:pPr>
    <w:rPr>
      <w:b/>
      <w:sz w:val="36"/>
      <w:lang w:val="en-GB"/>
    </w:rPr>
  </w:style>
  <w:style w:type="paragraph" w:styleId="Kop3">
    <w:name w:val="heading 3"/>
    <w:basedOn w:val="Standaard"/>
    <w:next w:val="Standaard"/>
    <w:qFormat/>
    <w:pPr>
      <w:keepNext/>
      <w:outlineLvl w:val="2"/>
    </w:pPr>
    <w:rPr>
      <w:rFonts w:ascii="Arial" w:hAnsi="Arial"/>
      <w:b/>
      <w:sz w:val="48"/>
    </w:rPr>
  </w:style>
  <w:style w:type="paragraph" w:styleId="Kop4">
    <w:name w:val="heading 4"/>
    <w:basedOn w:val="Standaard"/>
    <w:next w:val="Standaard"/>
    <w:qFormat/>
    <w:pPr>
      <w:keepNext/>
      <w:outlineLvl w:val="3"/>
    </w:pPr>
    <w:rPr>
      <w:rFonts w:ascii="Arial" w:hAnsi="Arial"/>
      <w:b/>
      <w:sz w:val="24"/>
    </w:rPr>
  </w:style>
  <w:style w:type="paragraph" w:styleId="Kop5">
    <w:name w:val="heading 5"/>
    <w:basedOn w:val="Standaard"/>
    <w:next w:val="Standaard"/>
    <w:qFormat/>
    <w:pPr>
      <w:keepNext/>
      <w:pBdr>
        <w:top w:val="single" w:sz="4" w:space="1" w:color="auto"/>
      </w:pBdr>
      <w:tabs>
        <w:tab w:val="left" w:pos="426"/>
        <w:tab w:val="left" w:pos="5103"/>
      </w:tabs>
      <w:outlineLvl w:val="4"/>
    </w:pPr>
    <w:rPr>
      <w:rFonts w:ascii="Arial" w:hAnsi="Arial"/>
      <w:b/>
      <w:sz w:val="22"/>
    </w:rPr>
  </w:style>
  <w:style w:type="paragraph" w:styleId="Kop6">
    <w:name w:val="heading 6"/>
    <w:basedOn w:val="Standaard"/>
    <w:next w:val="Standaard"/>
    <w:qFormat/>
    <w:pPr>
      <w:keepNext/>
      <w:spacing w:line="360" w:lineRule="auto"/>
      <w:outlineLvl w:val="5"/>
    </w:pPr>
    <w:rPr>
      <w:rFonts w:ascii="Arial" w:hAnsi="Arial"/>
      <w:b/>
      <w:sz w:val="22"/>
      <w:lang w:val="nl"/>
    </w:rPr>
  </w:style>
  <w:style w:type="paragraph" w:styleId="Kop7">
    <w:name w:val="heading 7"/>
    <w:basedOn w:val="Standaard"/>
    <w:next w:val="Standaard"/>
    <w:qFormat/>
    <w:pPr>
      <w:keepNext/>
      <w:outlineLvl w:val="6"/>
    </w:pPr>
    <w:rPr>
      <w:rFonts w:ascii="Arial" w:hAnsi="Arial"/>
      <w:b/>
      <w:sz w:val="28"/>
    </w:rPr>
  </w:style>
  <w:style w:type="paragraph" w:styleId="Kop8">
    <w:name w:val="heading 8"/>
    <w:basedOn w:val="Standaard"/>
    <w:next w:val="Standaard"/>
    <w:qFormat/>
    <w:pPr>
      <w:keepNext/>
      <w:outlineLvl w:val="7"/>
    </w:pPr>
    <w:rPr>
      <w:rFonts w:ascii="Arial" w:hAnsi="Arial"/>
      <w:b/>
      <w:sz w:val="36"/>
      <w:lang w:val="nl-NL"/>
    </w:rPr>
  </w:style>
  <w:style w:type="paragraph" w:styleId="Kop9">
    <w:name w:val="heading 9"/>
    <w:basedOn w:val="Standaard"/>
    <w:next w:val="Standaard"/>
    <w:qFormat/>
    <w:pPr>
      <w:keepNext/>
      <w:ind w:right="-51"/>
      <w:outlineLvl w:val="8"/>
    </w:pPr>
    <w:rPr>
      <w:rFonts w:ascii="Arial" w:hAnsi="Arial"/>
      <w:b/>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
    <w:name w:val="Body Text"/>
    <w:basedOn w:val="Standaard"/>
    <w:pPr>
      <w:spacing w:line="360" w:lineRule="auto"/>
    </w:pPr>
    <w:rPr>
      <w:rFonts w:ascii="Arial" w:hAnsi="Arial"/>
      <w:sz w:val="22"/>
    </w:rPr>
  </w:style>
  <w:style w:type="paragraph" w:customStyle="1" w:styleId="text">
    <w:name w:val="text"/>
    <w:basedOn w:val="Standaard"/>
    <w:pPr>
      <w:tabs>
        <w:tab w:val="left" w:pos="6968"/>
        <w:tab w:val="left" w:pos="8364"/>
      </w:tabs>
      <w:ind w:right="283"/>
    </w:pPr>
    <w:rPr>
      <w:rFonts w:ascii="Arial" w:hAnsi="Arial"/>
      <w:snapToGrid w:val="0"/>
      <w:sz w:val="22"/>
      <w:lang w:val="de-DE"/>
    </w:rPr>
  </w:style>
  <w:style w:type="paragraph" w:styleId="Koptekst">
    <w:name w:val="header"/>
    <w:basedOn w:val="Standaard"/>
    <w:pPr>
      <w:ind w:left="1276"/>
    </w:pPr>
    <w:rPr>
      <w:b/>
      <w:sz w:val="24"/>
      <w:lang w:val="en-GB"/>
    </w:rPr>
  </w:style>
  <w:style w:type="paragraph" w:styleId="Plattetekst2">
    <w:name w:val="Body Text 2"/>
    <w:basedOn w:val="Standaard"/>
    <w:pPr>
      <w:spacing w:line="360" w:lineRule="auto"/>
      <w:ind w:right="709"/>
      <w:jc w:val="both"/>
    </w:pPr>
    <w:rPr>
      <w:rFonts w:ascii="Univers (W1)" w:hAnsi="Univers (W1)"/>
      <w:sz w:val="22"/>
      <w:lang w:val="en-GB"/>
    </w:rPr>
  </w:style>
  <w:style w:type="paragraph" w:styleId="Plattetekst3">
    <w:name w:val="Body Text 3"/>
    <w:basedOn w:val="Standaard"/>
    <w:rPr>
      <w:rFonts w:ascii="Arial" w:hAnsi="Arial"/>
      <w:b/>
      <w:sz w:val="28"/>
      <w:lang w:val="nl-NL"/>
    </w:rPr>
  </w:style>
  <w:style w:type="paragraph" w:customStyle="1" w:styleId="04PRbodycopy">
    <w:name w:val="04. PR body copy"/>
    <w:basedOn w:val="Standaard"/>
    <w:pPr>
      <w:spacing w:line="360" w:lineRule="atLeast"/>
      <w:ind w:left="1276"/>
    </w:pPr>
    <w:rPr>
      <w:sz w:val="24"/>
    </w:r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03PRfirstparagraph">
    <w:name w:val="03. PR first paragraph"/>
    <w:basedOn w:val="Standaard"/>
    <w:pPr>
      <w:autoSpaceDE w:val="0"/>
      <w:autoSpaceDN w:val="0"/>
      <w:spacing w:line="360" w:lineRule="atLeast"/>
      <w:ind w:left="1276"/>
    </w:pPr>
    <w:rPr>
      <w:sz w:val="22"/>
    </w:rPr>
  </w:style>
  <w:style w:type="paragraph" w:customStyle="1" w:styleId="08address">
    <w:name w:val="08.address"/>
    <w:basedOn w:val="Standaard"/>
    <w:pPr>
      <w:autoSpaceDE w:val="0"/>
      <w:autoSpaceDN w:val="0"/>
      <w:spacing w:line="360" w:lineRule="auto"/>
      <w:ind w:left="1276"/>
    </w:pPr>
    <w:rPr>
      <w:sz w:val="22"/>
    </w:rPr>
  </w:style>
  <w:style w:type="paragraph" w:styleId="Plattetekstinspringen">
    <w:name w:val="Body Text Indent"/>
    <w:basedOn w:val="Standaard"/>
    <w:pPr>
      <w:adjustRightInd w:val="0"/>
      <w:ind w:left="1276"/>
    </w:pPr>
    <w:rPr>
      <w:sz w:val="18"/>
      <w:lang w:val="en-GB"/>
    </w:rPr>
  </w:style>
  <w:style w:type="paragraph" w:customStyle="1" w:styleId="FooterNew">
    <w:name w:val="FooterNew"/>
    <w:basedOn w:val="Kop2"/>
    <w:pPr>
      <w:tabs>
        <w:tab w:val="right" w:pos="9072"/>
      </w:tabs>
    </w:pPr>
    <w:rPr>
      <w:b w:val="0"/>
      <w:i/>
      <w:sz w:val="16"/>
    </w:rPr>
  </w:style>
  <w:style w:type="paragraph" w:styleId="Ballontekst">
    <w:name w:val="Balloon Text"/>
    <w:basedOn w:val="Standaard"/>
    <w:semiHidden/>
    <w:rsid w:val="009E33B7"/>
    <w:rPr>
      <w:rFonts w:ascii="Tahoma" w:hAnsi="Tahoma" w:cs="Tahoma"/>
      <w:sz w:val="16"/>
      <w:szCs w:val="16"/>
    </w:rPr>
  </w:style>
  <w:style w:type="paragraph" w:customStyle="1" w:styleId="05aboutAgfa">
    <w:name w:val="05.about Agfa"/>
    <w:basedOn w:val="04PRbodycopy"/>
    <w:rPr>
      <w:sz w:val="22"/>
    </w:rPr>
  </w:style>
  <w:style w:type="paragraph" w:customStyle="1" w:styleId="endofmessage">
    <w:name w:val="end of message"/>
    <w:basedOn w:val="Plattetekst"/>
    <w:pPr>
      <w:pBdr>
        <w:top w:val="single" w:sz="4" w:space="1" w:color="auto"/>
      </w:pBdr>
      <w:ind w:left="1276"/>
    </w:pPr>
    <w:rPr>
      <w:rFonts w:ascii="Times New Roman" w:hAnsi="Times New Roman"/>
    </w:rPr>
  </w:style>
  <w:style w:type="paragraph" w:styleId="Documentstructuur">
    <w:name w:val="Document Map"/>
    <w:basedOn w:val="Standaard"/>
    <w:semiHidden/>
    <w:rsid w:val="00BB7573"/>
    <w:pPr>
      <w:shd w:val="clear" w:color="auto" w:fill="000080"/>
    </w:pPr>
    <w:rPr>
      <w:rFonts w:ascii="Tahoma" w:hAnsi="Tahoma" w:cs="Tahoma"/>
    </w:rPr>
  </w:style>
  <w:style w:type="character" w:styleId="Verwijzingopmerking">
    <w:name w:val="annotation reference"/>
    <w:semiHidden/>
    <w:rsid w:val="006C25A3"/>
    <w:rPr>
      <w:sz w:val="16"/>
      <w:szCs w:val="16"/>
    </w:rPr>
  </w:style>
  <w:style w:type="paragraph" w:styleId="Tekstopmerking">
    <w:name w:val="annotation text"/>
    <w:basedOn w:val="Standaard"/>
    <w:semiHidden/>
    <w:rsid w:val="006C25A3"/>
  </w:style>
  <w:style w:type="paragraph" w:styleId="Onderwerpvanopmerking">
    <w:name w:val="annotation subject"/>
    <w:basedOn w:val="Tekstopmerking"/>
    <w:next w:val="Tekstopmerking"/>
    <w:semiHidden/>
    <w:rsid w:val="006C25A3"/>
    <w:rPr>
      <w:b/>
      <w:bCs/>
    </w:rPr>
  </w:style>
  <w:style w:type="character" w:styleId="Voetnootmarkering">
    <w:name w:val="footnote reference"/>
    <w:uiPriority w:val="99"/>
    <w:rsid w:val="00BF4A42"/>
    <w:rPr>
      <w:vertAlign w:val="superscript"/>
    </w:rPr>
  </w:style>
  <w:style w:type="paragraph" w:styleId="Voetnoottekst">
    <w:name w:val="footnote text"/>
    <w:basedOn w:val="Standaard"/>
    <w:link w:val="VoetnoottekstChar"/>
    <w:uiPriority w:val="99"/>
    <w:rsid w:val="00BF4A42"/>
  </w:style>
  <w:style w:type="character" w:customStyle="1" w:styleId="VoetnoottekstChar">
    <w:name w:val="Voetnoottekst Char"/>
    <w:link w:val="Voetnoottekst"/>
    <w:uiPriority w:val="99"/>
    <w:rsid w:val="00BF4A42"/>
    <w:rPr>
      <w:lang w:val="en-US" w:eastAsia="nl-NL"/>
    </w:rPr>
  </w:style>
  <w:style w:type="character" w:styleId="Nadruk">
    <w:name w:val="Emphasis"/>
    <w:basedOn w:val="Standaardalinea-lettertype"/>
    <w:uiPriority w:val="20"/>
    <w:qFormat/>
    <w:rsid w:val="00292F04"/>
    <w:rPr>
      <w:i/>
      <w:iCs/>
    </w:rPr>
  </w:style>
  <w:style w:type="character" w:customStyle="1" w:styleId="A3">
    <w:name w:val="A3"/>
    <w:uiPriority w:val="99"/>
    <w:rsid w:val="00BF7253"/>
    <w:rPr>
      <w:rFonts w:cs="Bosis for Agfa Light"/>
      <w:color w:val="000000"/>
      <w:sz w:val="18"/>
      <w:szCs w:val="18"/>
    </w:rPr>
  </w:style>
  <w:style w:type="paragraph" w:customStyle="1" w:styleId="05aboutagfa0">
    <w:name w:val="05aboutagfa"/>
    <w:basedOn w:val="Standaard"/>
    <w:rsid w:val="0014404F"/>
    <w:pPr>
      <w:spacing w:before="100" w:beforeAutospacing="1" w:after="100" w:afterAutospacing="1"/>
    </w:pPr>
    <w:rPr>
      <w:rFonts w:ascii="Calibri" w:eastAsiaTheme="minorHAnsi" w:hAnsi="Calibri" w:cs="Calibri"/>
      <w:sz w:val="22"/>
      <w:szCs w:val="22"/>
    </w:rPr>
  </w:style>
  <w:style w:type="paragraph" w:styleId="Lijstalinea">
    <w:name w:val="List Paragraph"/>
    <w:basedOn w:val="Standaard"/>
    <w:uiPriority w:val="34"/>
    <w:qFormat/>
    <w:rsid w:val="0014404F"/>
    <w:pPr>
      <w:ind w:left="720"/>
      <w:contextualSpacing/>
    </w:pPr>
  </w:style>
  <w:style w:type="character" w:customStyle="1" w:styleId="VoettekstChar">
    <w:name w:val="Voettekst Char"/>
    <w:basedOn w:val="Standaardalinea-lettertype"/>
    <w:link w:val="Voettekst"/>
    <w:uiPriority w:val="99"/>
    <w:rsid w:val="00951D25"/>
    <w:rPr>
      <w:lang w:val="en-US"/>
    </w:rPr>
  </w:style>
  <w:style w:type="character" w:customStyle="1" w:styleId="st">
    <w:name w:val="st"/>
    <w:basedOn w:val="Standaardalinea-lettertype"/>
    <w:rsid w:val="00B8646A"/>
  </w:style>
  <w:style w:type="character" w:customStyle="1" w:styleId="e24kjd">
    <w:name w:val="e24kjd"/>
    <w:basedOn w:val="Standaardalinea-lettertype"/>
    <w:rsid w:val="00B8646A"/>
  </w:style>
  <w:style w:type="paragraph" w:customStyle="1" w:styleId="Default">
    <w:name w:val="Default"/>
    <w:rsid w:val="00B913E0"/>
    <w:pPr>
      <w:autoSpaceDE w:val="0"/>
      <w:autoSpaceDN w:val="0"/>
      <w:adjustRightInd w:val="0"/>
    </w:pPr>
    <w:rPr>
      <w:rFonts w:ascii="Arial" w:hAnsi="Arial" w:cs="Arial"/>
      <w:color w:val="000000"/>
      <w:sz w:val="24"/>
      <w:szCs w:val="24"/>
      <w:lang w:val="en-GB"/>
    </w:rPr>
  </w:style>
  <w:style w:type="character" w:customStyle="1" w:styleId="hgkelc">
    <w:name w:val="hgkelc"/>
    <w:basedOn w:val="Standaardalinea-lettertype"/>
    <w:rsid w:val="008716D5"/>
  </w:style>
  <w:style w:type="paragraph" w:styleId="Revisie">
    <w:name w:val="Revision"/>
    <w:hidden/>
    <w:uiPriority w:val="99"/>
    <w:semiHidden/>
    <w:rsid w:val="00EC1C53"/>
    <w:rPr>
      <w:lang w:val="en-US"/>
    </w:rPr>
  </w:style>
  <w:style w:type="paragraph" w:styleId="Normaalweb">
    <w:name w:val="Normal (Web)"/>
    <w:basedOn w:val="Standaard"/>
    <w:uiPriority w:val="99"/>
    <w:unhideWhenUsed/>
    <w:rsid w:val="004D5D03"/>
    <w:pPr>
      <w:spacing w:before="100" w:beforeAutospacing="1" w:after="100" w:afterAutospacing="1"/>
    </w:pPr>
    <w:rPr>
      <w:sz w:val="24"/>
      <w:szCs w:val="24"/>
      <w:lang w:val="fr-BE" w:eastAsia="fr-BE"/>
    </w:rPr>
  </w:style>
  <w:style w:type="character" w:customStyle="1" w:styleId="js-about-item-abstr">
    <w:name w:val="js-about-item-abstr"/>
    <w:basedOn w:val="Standaardalinea-lettertype"/>
    <w:rsid w:val="001E70DC"/>
  </w:style>
  <w:style w:type="character" w:styleId="Onopgelostemelding">
    <w:name w:val="Unresolved Mention"/>
    <w:basedOn w:val="Standaardalinea-lettertype"/>
    <w:uiPriority w:val="99"/>
    <w:semiHidden/>
    <w:unhideWhenUsed/>
    <w:rsid w:val="00EC3E29"/>
    <w:rPr>
      <w:color w:val="605E5C"/>
      <w:shd w:val="clear" w:color="auto" w:fill="E1DFDD"/>
    </w:rPr>
  </w:style>
  <w:style w:type="character" w:styleId="Zwaar">
    <w:name w:val="Strong"/>
    <w:basedOn w:val="Standaardalinea-lettertype"/>
    <w:uiPriority w:val="22"/>
    <w:qFormat/>
    <w:rsid w:val="00D008F8"/>
    <w:rPr>
      <w:b/>
      <w:bCs/>
    </w:rPr>
  </w:style>
  <w:style w:type="character" w:customStyle="1" w:styleId="highlight">
    <w:name w:val="highlight"/>
    <w:basedOn w:val="Standaardalinea-lettertype"/>
    <w:rsid w:val="002730F1"/>
  </w:style>
  <w:style w:type="character" w:customStyle="1" w:styleId="normaltextrun">
    <w:name w:val="normaltextrun"/>
    <w:basedOn w:val="Standaardalinea-lettertype"/>
    <w:rsid w:val="00FC3AA1"/>
  </w:style>
  <w:style w:type="character" w:customStyle="1" w:styleId="contextualspellingandgrammarerror">
    <w:name w:val="contextualspellingandgrammarerror"/>
    <w:basedOn w:val="Standaardalinea-lettertype"/>
    <w:rsid w:val="00FC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993">
      <w:bodyDiv w:val="1"/>
      <w:marLeft w:val="0"/>
      <w:marRight w:val="0"/>
      <w:marTop w:val="0"/>
      <w:marBottom w:val="0"/>
      <w:divBdr>
        <w:top w:val="none" w:sz="0" w:space="0" w:color="auto"/>
        <w:left w:val="none" w:sz="0" w:space="0" w:color="auto"/>
        <w:bottom w:val="none" w:sz="0" w:space="0" w:color="auto"/>
        <w:right w:val="none" w:sz="0" w:space="0" w:color="auto"/>
      </w:divBdr>
    </w:div>
    <w:div w:id="239103859">
      <w:bodyDiv w:val="1"/>
      <w:marLeft w:val="0"/>
      <w:marRight w:val="0"/>
      <w:marTop w:val="0"/>
      <w:marBottom w:val="0"/>
      <w:divBdr>
        <w:top w:val="none" w:sz="0" w:space="0" w:color="auto"/>
        <w:left w:val="none" w:sz="0" w:space="0" w:color="auto"/>
        <w:bottom w:val="none" w:sz="0" w:space="0" w:color="auto"/>
        <w:right w:val="none" w:sz="0" w:space="0" w:color="auto"/>
      </w:divBdr>
    </w:div>
    <w:div w:id="297338708">
      <w:bodyDiv w:val="1"/>
      <w:marLeft w:val="0"/>
      <w:marRight w:val="0"/>
      <w:marTop w:val="0"/>
      <w:marBottom w:val="0"/>
      <w:divBdr>
        <w:top w:val="none" w:sz="0" w:space="0" w:color="auto"/>
        <w:left w:val="none" w:sz="0" w:space="0" w:color="auto"/>
        <w:bottom w:val="none" w:sz="0" w:space="0" w:color="auto"/>
        <w:right w:val="none" w:sz="0" w:space="0" w:color="auto"/>
      </w:divBdr>
    </w:div>
    <w:div w:id="761295683">
      <w:bodyDiv w:val="1"/>
      <w:marLeft w:val="0"/>
      <w:marRight w:val="0"/>
      <w:marTop w:val="0"/>
      <w:marBottom w:val="0"/>
      <w:divBdr>
        <w:top w:val="none" w:sz="0" w:space="0" w:color="auto"/>
        <w:left w:val="none" w:sz="0" w:space="0" w:color="auto"/>
        <w:bottom w:val="none" w:sz="0" w:space="0" w:color="auto"/>
        <w:right w:val="none" w:sz="0" w:space="0" w:color="auto"/>
      </w:divBdr>
      <w:divsChild>
        <w:div w:id="95836558">
          <w:marLeft w:val="0"/>
          <w:marRight w:val="0"/>
          <w:marTop w:val="0"/>
          <w:marBottom w:val="0"/>
          <w:divBdr>
            <w:top w:val="none" w:sz="0" w:space="0" w:color="auto"/>
            <w:left w:val="none" w:sz="0" w:space="0" w:color="auto"/>
            <w:bottom w:val="none" w:sz="0" w:space="0" w:color="auto"/>
            <w:right w:val="none" w:sz="0" w:space="0" w:color="auto"/>
          </w:divBdr>
        </w:div>
      </w:divsChild>
    </w:div>
    <w:div w:id="909192296">
      <w:bodyDiv w:val="1"/>
      <w:marLeft w:val="0"/>
      <w:marRight w:val="0"/>
      <w:marTop w:val="0"/>
      <w:marBottom w:val="0"/>
      <w:divBdr>
        <w:top w:val="none" w:sz="0" w:space="0" w:color="auto"/>
        <w:left w:val="none" w:sz="0" w:space="0" w:color="auto"/>
        <w:bottom w:val="none" w:sz="0" w:space="0" w:color="auto"/>
        <w:right w:val="none" w:sz="0" w:space="0" w:color="auto"/>
      </w:divBdr>
      <w:divsChild>
        <w:div w:id="2067953419">
          <w:marLeft w:val="0"/>
          <w:marRight w:val="0"/>
          <w:marTop w:val="0"/>
          <w:marBottom w:val="0"/>
          <w:divBdr>
            <w:top w:val="none" w:sz="0" w:space="0" w:color="auto"/>
            <w:left w:val="none" w:sz="0" w:space="0" w:color="auto"/>
            <w:bottom w:val="none" w:sz="0" w:space="0" w:color="auto"/>
            <w:right w:val="none" w:sz="0" w:space="0" w:color="auto"/>
          </w:divBdr>
        </w:div>
        <w:div w:id="248973644">
          <w:marLeft w:val="0"/>
          <w:marRight w:val="0"/>
          <w:marTop w:val="0"/>
          <w:marBottom w:val="0"/>
          <w:divBdr>
            <w:top w:val="none" w:sz="0" w:space="0" w:color="auto"/>
            <w:left w:val="none" w:sz="0" w:space="0" w:color="auto"/>
            <w:bottom w:val="none" w:sz="0" w:space="0" w:color="auto"/>
            <w:right w:val="none" w:sz="0" w:space="0" w:color="auto"/>
          </w:divBdr>
        </w:div>
        <w:div w:id="1073089765">
          <w:marLeft w:val="0"/>
          <w:marRight w:val="0"/>
          <w:marTop w:val="0"/>
          <w:marBottom w:val="0"/>
          <w:divBdr>
            <w:top w:val="none" w:sz="0" w:space="0" w:color="auto"/>
            <w:left w:val="none" w:sz="0" w:space="0" w:color="auto"/>
            <w:bottom w:val="none" w:sz="0" w:space="0" w:color="auto"/>
            <w:right w:val="none" w:sz="0" w:space="0" w:color="auto"/>
          </w:divBdr>
        </w:div>
      </w:divsChild>
    </w:div>
    <w:div w:id="1050151726">
      <w:bodyDiv w:val="1"/>
      <w:marLeft w:val="0"/>
      <w:marRight w:val="0"/>
      <w:marTop w:val="0"/>
      <w:marBottom w:val="0"/>
      <w:divBdr>
        <w:top w:val="none" w:sz="0" w:space="0" w:color="auto"/>
        <w:left w:val="none" w:sz="0" w:space="0" w:color="auto"/>
        <w:bottom w:val="none" w:sz="0" w:space="0" w:color="auto"/>
        <w:right w:val="none" w:sz="0" w:space="0" w:color="auto"/>
      </w:divBdr>
    </w:div>
    <w:div w:id="1063523530">
      <w:bodyDiv w:val="1"/>
      <w:marLeft w:val="0"/>
      <w:marRight w:val="0"/>
      <w:marTop w:val="0"/>
      <w:marBottom w:val="0"/>
      <w:divBdr>
        <w:top w:val="none" w:sz="0" w:space="0" w:color="auto"/>
        <w:left w:val="none" w:sz="0" w:space="0" w:color="auto"/>
        <w:bottom w:val="none" w:sz="0" w:space="0" w:color="auto"/>
        <w:right w:val="none" w:sz="0" w:space="0" w:color="auto"/>
      </w:divBdr>
      <w:divsChild>
        <w:div w:id="726345942">
          <w:marLeft w:val="0"/>
          <w:marRight w:val="0"/>
          <w:marTop w:val="0"/>
          <w:marBottom w:val="0"/>
          <w:divBdr>
            <w:top w:val="none" w:sz="0" w:space="0" w:color="auto"/>
            <w:left w:val="none" w:sz="0" w:space="0" w:color="auto"/>
            <w:bottom w:val="none" w:sz="0" w:space="0" w:color="auto"/>
            <w:right w:val="none" w:sz="0" w:space="0" w:color="auto"/>
          </w:divBdr>
        </w:div>
      </w:divsChild>
    </w:div>
    <w:div w:id="1376345371">
      <w:bodyDiv w:val="1"/>
      <w:marLeft w:val="0"/>
      <w:marRight w:val="0"/>
      <w:marTop w:val="0"/>
      <w:marBottom w:val="0"/>
      <w:divBdr>
        <w:top w:val="none" w:sz="0" w:space="0" w:color="auto"/>
        <w:left w:val="none" w:sz="0" w:space="0" w:color="auto"/>
        <w:bottom w:val="none" w:sz="0" w:space="0" w:color="auto"/>
        <w:right w:val="none" w:sz="0" w:space="0" w:color="auto"/>
      </w:divBdr>
    </w:div>
    <w:div w:id="1629816616">
      <w:bodyDiv w:val="1"/>
      <w:marLeft w:val="0"/>
      <w:marRight w:val="0"/>
      <w:marTop w:val="0"/>
      <w:marBottom w:val="0"/>
      <w:divBdr>
        <w:top w:val="none" w:sz="0" w:space="0" w:color="auto"/>
        <w:left w:val="none" w:sz="0" w:space="0" w:color="auto"/>
        <w:bottom w:val="none" w:sz="0" w:space="0" w:color="auto"/>
        <w:right w:val="none" w:sz="0" w:space="0" w:color="auto"/>
      </w:divBdr>
    </w:div>
    <w:div w:id="18794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faHealthCar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AgfaHealthCa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nja\templates\press%20release%20templates\persbericht%20templates%20healthcare\press%20release%20template%20english.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C3D9-08D3-405C-8D24-CCA88799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english</Template>
  <TotalTime>4</TotalTime>
  <Pages>5</Pages>
  <Words>1223</Words>
  <Characters>7290</Characters>
  <Application>Microsoft Office Word</Application>
  <DocSecurity>0</DocSecurity>
  <Lines>60</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Persbericht</vt:lpstr>
      <vt:lpstr>Persbericht</vt:lpstr>
      <vt:lpstr>Persbericht</vt:lpstr>
    </vt:vector>
  </TitlesOfParts>
  <Company>Agfa</Company>
  <LinksUpToDate>false</LinksUpToDate>
  <CharactersWithSpaces>8497</CharactersWithSpaces>
  <SharedDoc>false</SharedDoc>
  <HLinks>
    <vt:vector size="30" baseType="variant">
      <vt:variant>
        <vt:i4>7995454</vt:i4>
      </vt:variant>
      <vt:variant>
        <vt:i4>6</vt:i4>
      </vt:variant>
      <vt:variant>
        <vt:i4>0</vt:i4>
      </vt:variant>
      <vt:variant>
        <vt:i4>5</vt:i4>
      </vt:variant>
      <vt:variant>
        <vt:lpwstr>https://twitter.com/AgfaHealthCare</vt:lpwstr>
      </vt:variant>
      <vt:variant>
        <vt:lpwstr/>
      </vt:variant>
      <vt:variant>
        <vt:i4>7995454</vt:i4>
      </vt:variant>
      <vt:variant>
        <vt:i4>3</vt:i4>
      </vt:variant>
      <vt:variant>
        <vt:i4>0</vt:i4>
      </vt:variant>
      <vt:variant>
        <vt:i4>5</vt:i4>
      </vt:variant>
      <vt:variant>
        <vt:lpwstr>https://twitter.com/AgfaHealthCare</vt:lpwstr>
      </vt:variant>
      <vt:variant>
        <vt:lpwstr/>
      </vt:variant>
      <vt:variant>
        <vt:i4>8060975</vt:i4>
      </vt:variant>
      <vt:variant>
        <vt:i4>0</vt:i4>
      </vt:variant>
      <vt:variant>
        <vt:i4>0</vt:i4>
      </vt:variant>
      <vt:variant>
        <vt:i4>5</vt:i4>
      </vt:variant>
      <vt:variant>
        <vt:lpwstr>http://www.agfa.com/en/he/home.jsp</vt:lpwstr>
      </vt:variant>
      <vt:variant>
        <vt:lpwstr/>
      </vt:variant>
      <vt:variant>
        <vt:i4>2949201</vt:i4>
      </vt:variant>
      <vt:variant>
        <vt:i4>3</vt:i4>
      </vt:variant>
      <vt:variant>
        <vt:i4>0</vt:i4>
      </vt:variant>
      <vt:variant>
        <vt:i4>5</vt:i4>
      </vt:variant>
      <vt:variant>
        <vt:lpwstr>mailto:johan.jacobs@agfa.com</vt:lpwstr>
      </vt:variant>
      <vt:variant>
        <vt:lpwstr/>
      </vt:variant>
      <vt:variant>
        <vt:i4>2359319</vt:i4>
      </vt:variant>
      <vt:variant>
        <vt:i4>0</vt:i4>
      </vt:variant>
      <vt:variant>
        <vt:i4>0</vt:i4>
      </vt:variant>
      <vt:variant>
        <vt:i4>5</vt:i4>
      </vt:variant>
      <vt:variant>
        <vt:lpwstr>mailto:XXX@agfa.com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awuxu</dc:creator>
  <cp:keywords/>
  <cp:lastModifiedBy>Birgitte Baten</cp:lastModifiedBy>
  <cp:revision>3</cp:revision>
  <cp:lastPrinted>2022-03-16T10:24:00Z</cp:lastPrinted>
  <dcterms:created xsi:type="dcterms:W3CDTF">2023-04-14T08:05:00Z</dcterms:created>
  <dcterms:modified xsi:type="dcterms:W3CDTF">2023-05-15T12:59:00Z</dcterms:modified>
</cp:coreProperties>
</file>